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1F772F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7" o:title=""/>
                </v:shape>
                <o:OLEObject Type="Embed" ProgID="PBrush" ShapeID="_x0000_i1025" DrawAspect="Content" ObjectID="_1629721254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29721255" r:id="rId10"/>
              </w:object>
            </w:r>
          </w:p>
        </w:tc>
      </w:tr>
      <w:tr w:rsidR="00EA5BEA" w:rsidRPr="008057A6" w:rsidTr="001F77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1F772F">
      <w:pPr>
        <w:ind w:left="2268"/>
        <w:rPr>
          <w:b/>
        </w:rPr>
      </w:pPr>
      <w:r>
        <w:rPr>
          <w:b/>
        </w:rPr>
        <w:t xml:space="preserve">RESOLUÇÃO Nº </w:t>
      </w:r>
      <w:r w:rsidR="00E4007C">
        <w:rPr>
          <w:b/>
        </w:rPr>
        <w:t>275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>
      <w:pPr>
        <w:jc w:val="both"/>
      </w:pPr>
    </w:p>
    <w:p w:rsidR="001F772F" w:rsidRDefault="001F772F">
      <w:pPr>
        <w:jc w:val="both"/>
      </w:pPr>
    </w:p>
    <w:p w:rsidR="003C38B5" w:rsidRPr="00D96EA4" w:rsidRDefault="00E4007C" w:rsidP="001F772F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D2779E">
        <w:rPr>
          <w:szCs w:val="24"/>
        </w:rPr>
        <w:t>CAROLINA MARTINS FREITAS, NO CANAD</w:t>
      </w:r>
      <w:r>
        <w:rPr>
          <w:szCs w:val="24"/>
        </w:rPr>
        <w:t>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E4007C">
        <w:t>213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E4007C" w:rsidRPr="00E4007C">
        <w:t>0020903-5/2019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</w:t>
      </w:r>
      <w:r w:rsidRPr="008C22FF">
        <w:t>de acordo com o Art. 6º da Resolução nº 209/2011/CEE,</w:t>
      </w:r>
      <w:bookmarkStart w:id="0" w:name="_GoBack"/>
      <w:bookmarkEnd w:id="0"/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E4007C" w:rsidRPr="00E4007C">
        <w:rPr>
          <w:szCs w:val="24"/>
        </w:rPr>
        <w:t xml:space="preserve"> </w:t>
      </w:r>
      <w:r w:rsidR="00E4007C" w:rsidRPr="00D2779E">
        <w:rPr>
          <w:szCs w:val="24"/>
        </w:rPr>
        <w:t>Carolina Martins Freitas, no Canad</w:t>
      </w:r>
      <w:r w:rsidR="00E4007C">
        <w:rPr>
          <w:szCs w:val="24"/>
        </w:rPr>
        <w:t>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 w:rsidR="001F772F">
        <w:rPr>
          <w:b/>
        </w:rPr>
        <w:t xml:space="preserve">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1F772F">
      <w:pPr>
        <w:spacing w:before="200"/>
        <w:ind w:firstLine="567"/>
        <w:jc w:val="both"/>
      </w:pPr>
      <w:r>
        <w:t xml:space="preserve">Sala das Sessões do Conselho Estadual de Educação, </w:t>
      </w:r>
      <w:r w:rsidR="001F772F">
        <w:t xml:space="preserve">5 de setembro </w:t>
      </w:r>
      <w:r w:rsidR="008A4F6A" w:rsidRPr="008A4F6A">
        <w:t>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1F772F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5059DF" w:rsidRPr="00FE6FA5" w:rsidRDefault="00E4007C" w:rsidP="005059DF">
      <w:pPr>
        <w:pStyle w:val="Ttulo1"/>
        <w:spacing w:before="960"/>
        <w:ind w:left="-142" w:right="-284"/>
      </w:pPr>
      <w:r w:rsidRPr="00E4007C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E4007C">
        <w:rPr>
          <w:b/>
        </w:rPr>
        <w:t>a</w:t>
      </w:r>
    </w:p>
    <w:sectPr w:rsidR="004F360A" w:rsidSect="001F772F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4E" w:rsidRDefault="00236C4E">
      <w:r>
        <w:separator/>
      </w:r>
    </w:p>
  </w:endnote>
  <w:endnote w:type="continuationSeparator" w:id="0">
    <w:p w:rsidR="00236C4E" w:rsidRDefault="0023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4E" w:rsidRDefault="00236C4E">
      <w:r>
        <w:separator/>
      </w:r>
    </w:p>
  </w:footnote>
  <w:footnote w:type="continuationSeparator" w:id="0">
    <w:p w:rsidR="00236C4E" w:rsidRDefault="0023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520F8"/>
    <w:rsid w:val="00152122"/>
    <w:rsid w:val="00156EA4"/>
    <w:rsid w:val="00161F4F"/>
    <w:rsid w:val="00163600"/>
    <w:rsid w:val="0016405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1F772F"/>
    <w:rsid w:val="00221084"/>
    <w:rsid w:val="002228AB"/>
    <w:rsid w:val="002330A7"/>
    <w:rsid w:val="00234F78"/>
    <w:rsid w:val="00236C4E"/>
    <w:rsid w:val="002420D5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0688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22FF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007C"/>
    <w:rsid w:val="00E4208C"/>
    <w:rsid w:val="00E46256"/>
    <w:rsid w:val="00E47A8B"/>
    <w:rsid w:val="00E64EE2"/>
    <w:rsid w:val="00E718A9"/>
    <w:rsid w:val="00E730BA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0116-6A6E-448E-A21A-502BB019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 Dias Nicacio da Cruz</cp:lastModifiedBy>
  <cp:revision>3</cp:revision>
  <cp:lastPrinted>2019-09-11T18:33:00Z</cp:lastPrinted>
  <dcterms:created xsi:type="dcterms:W3CDTF">2019-09-08T01:10:00Z</dcterms:created>
  <dcterms:modified xsi:type="dcterms:W3CDTF">2019-09-11T18:35:00Z</dcterms:modified>
</cp:coreProperties>
</file>