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418"/>
      </w:tblGrid>
      <w:tr w:rsidR="004A5951" w:rsidTr="00CE109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 w:rsidP="000622FA">
            <w:pPr>
              <w:pStyle w:val="Ttulo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CE10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CE109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50111">
        <w:rPr>
          <w:b/>
        </w:rPr>
        <w:t>244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CE1095">
      <w:pPr>
        <w:ind w:left="2268"/>
        <w:rPr>
          <w:b/>
        </w:rPr>
      </w:pPr>
    </w:p>
    <w:p w:rsidR="004A5951" w:rsidRPr="00CC3976" w:rsidRDefault="004A5951" w:rsidP="00CE1095">
      <w:pPr>
        <w:ind w:left="2268"/>
        <w:jc w:val="both"/>
      </w:pPr>
    </w:p>
    <w:p w:rsidR="004A5951" w:rsidRPr="00842753" w:rsidRDefault="00EA13BC" w:rsidP="00CE1095">
      <w:pPr>
        <w:ind w:left="2268"/>
        <w:jc w:val="both"/>
        <w:rPr>
          <w:caps/>
        </w:rPr>
      </w:pPr>
      <w:r>
        <w:t>RENOVA A AUTORIZAÇÃO PARA</w:t>
      </w:r>
      <w:r w:rsidR="00175CAE">
        <w:t xml:space="preserve"> FUNCIONAMENTO DA EDUCAÇÃO INFANTIL MINISTRADA NO </w:t>
      </w:r>
      <w:r w:rsidR="00175CAE" w:rsidRPr="00E11096">
        <w:rPr>
          <w:szCs w:val="24"/>
        </w:rPr>
        <w:t>ESPAÇO DE CONVIVÊNCIA EDUCACIONAL</w:t>
      </w:r>
      <w:r w:rsidR="00175CAE" w:rsidRPr="00635540">
        <w:t xml:space="preserve">, </w:t>
      </w:r>
      <w:r w:rsidR="00175CAE" w:rsidRPr="00CC3976">
        <w:t>LOCALIZAD</w:t>
      </w:r>
      <w:r w:rsidR="00175CAE">
        <w:t>O</w:t>
      </w:r>
      <w:r w:rsidR="00175CAE" w:rsidRPr="00CC3976">
        <w:t xml:space="preserve"> NA </w:t>
      </w:r>
      <w:r w:rsidR="00175CAE" w:rsidRPr="00E11096">
        <w:rPr>
          <w:szCs w:val="24"/>
        </w:rPr>
        <w:t>RUA CORONEL JOÃO LOURENÇO PORTO, 230</w:t>
      </w:r>
      <w:r w:rsidR="00CE1095">
        <w:rPr>
          <w:szCs w:val="24"/>
        </w:rPr>
        <w:t>,</w:t>
      </w:r>
      <w:r w:rsidR="00175CAE" w:rsidRPr="00E11096">
        <w:rPr>
          <w:szCs w:val="24"/>
        </w:rPr>
        <w:t xml:space="preserve"> CENTRO</w:t>
      </w:r>
      <w:r w:rsidR="00175CAE">
        <w:rPr>
          <w:szCs w:val="24"/>
        </w:rPr>
        <w:t>, NA CIDADE DE</w:t>
      </w:r>
      <w:r w:rsidR="00175CAE" w:rsidRPr="00E11096">
        <w:rPr>
          <w:szCs w:val="24"/>
        </w:rPr>
        <w:t xml:space="preserve"> CAMPINA GRANDE</w:t>
      </w:r>
      <w:r w:rsidR="00175CAE">
        <w:rPr>
          <w:szCs w:val="24"/>
        </w:rPr>
        <w:t>-PB</w:t>
      </w:r>
      <w:r w:rsidR="00175CAE" w:rsidRPr="00FE70F1">
        <w:t>, MANTID</w:t>
      </w:r>
      <w:r w:rsidR="00175CAE">
        <w:t>O</w:t>
      </w:r>
      <w:r w:rsidR="00175CAE" w:rsidRPr="00FE70F1">
        <w:t xml:space="preserve"> P</w:t>
      </w:r>
      <w:r w:rsidR="00175CAE">
        <w:t xml:space="preserve">OR </w:t>
      </w:r>
      <w:r w:rsidR="00175CAE" w:rsidRPr="00E11096">
        <w:rPr>
          <w:szCs w:val="24"/>
        </w:rPr>
        <w:t>MARIA DO SOCORRO PEDROSA DUARTE</w:t>
      </w:r>
      <w:r>
        <w:rPr>
          <w:szCs w:val="24"/>
        </w:rPr>
        <w:t xml:space="preserve"> </w:t>
      </w:r>
      <w:r w:rsidR="00175CAE">
        <w:rPr>
          <w:szCs w:val="24"/>
        </w:rPr>
        <w:t>-</w:t>
      </w:r>
      <w:r>
        <w:rPr>
          <w:szCs w:val="24"/>
        </w:rPr>
        <w:t xml:space="preserve"> </w:t>
      </w:r>
      <w:r w:rsidR="00175CAE">
        <w:rPr>
          <w:szCs w:val="24"/>
        </w:rPr>
        <w:t>ME</w:t>
      </w:r>
      <w:r w:rsidR="00175CAE" w:rsidRPr="00FE70F1">
        <w:rPr>
          <w:szCs w:val="24"/>
        </w:rPr>
        <w:t xml:space="preserve"> – </w:t>
      </w:r>
      <w:r w:rsidR="00175CAE">
        <w:rPr>
          <w:szCs w:val="24"/>
        </w:rPr>
        <w:t>CNPJ 17.364.948/0001-29</w:t>
      </w:r>
      <w:r w:rsidR="00175CAE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75CAE">
        <w:t>183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EA13BC">
        <w:t xml:space="preserve"> </w:t>
      </w:r>
      <w:r w:rsidR="00175CAE" w:rsidRPr="00175CAE">
        <w:t>0032963-5/2017</w:t>
      </w:r>
      <w:r w:rsidRPr="00842753">
        <w:t xml:space="preserve">, oriundo da </w:t>
      </w:r>
      <w:r w:rsidR="00CE1095">
        <w:t xml:space="preserve">Câmara de </w:t>
      </w:r>
      <w:r w:rsidR="00CE1095">
        <w:rPr>
          <w:szCs w:val="24"/>
        </w:rPr>
        <w:t>Educação Infantil</w:t>
      </w:r>
      <w:r w:rsidR="00CE1095" w:rsidRPr="00E901EB">
        <w:rPr>
          <w:szCs w:val="24"/>
        </w:rPr>
        <w:t xml:space="preserve"> e Ensino </w:t>
      </w:r>
      <w:r w:rsidR="00CE1095">
        <w:rPr>
          <w:szCs w:val="24"/>
        </w:rPr>
        <w:t>Fundamental</w:t>
      </w:r>
      <w:r w:rsidR="00CE1095" w:rsidRPr="00D96EA4">
        <w:t>,</w:t>
      </w:r>
      <w:r w:rsidR="00EA13BC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EA13BC">
        <w:rPr>
          <w:b/>
        </w:rPr>
        <w:t xml:space="preserve">  </w:t>
      </w:r>
      <w:proofErr w:type="gramEnd"/>
      <w:r w:rsidR="00750111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750111">
        <w:t>6</w:t>
      </w:r>
      <w:r w:rsidR="00C56F5E" w:rsidRPr="001764FC">
        <w:t xml:space="preserve"> (</w:t>
      </w:r>
      <w:r w:rsidR="00750111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750111">
        <w:t xml:space="preserve">a autorização para </w:t>
      </w:r>
      <w:r w:rsidR="00C56F5E" w:rsidRPr="00C84487">
        <w:t xml:space="preserve">funcionamento </w:t>
      </w:r>
      <w:r w:rsidR="00C56F5E">
        <w:t xml:space="preserve">da Educação Infantil </w:t>
      </w:r>
      <w:r w:rsidR="00750111">
        <w:t xml:space="preserve">ministrada </w:t>
      </w:r>
      <w:r w:rsidR="008576A6">
        <w:t>n</w:t>
      </w:r>
      <w:r w:rsidR="00750111">
        <w:t>o</w:t>
      </w:r>
      <w:r w:rsidR="00EA13BC">
        <w:t xml:space="preserve"> </w:t>
      </w:r>
      <w:r w:rsidR="00750111" w:rsidRPr="00E11096">
        <w:rPr>
          <w:szCs w:val="24"/>
        </w:rPr>
        <w:t>Espaço de Convivência Educacional</w:t>
      </w:r>
      <w:r w:rsidR="008576A6" w:rsidRPr="00635540">
        <w:t xml:space="preserve">, </w:t>
      </w:r>
      <w:r w:rsidR="008576A6" w:rsidRPr="00CC3976">
        <w:t>localizad</w:t>
      </w:r>
      <w:r w:rsidR="00750111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EA13BC">
        <w:rPr>
          <w:szCs w:val="24"/>
        </w:rPr>
        <w:t xml:space="preserve"> </w:t>
      </w:r>
      <w:r w:rsidR="00750111" w:rsidRPr="00E11096">
        <w:rPr>
          <w:szCs w:val="24"/>
        </w:rPr>
        <w:t>Campina Grande</w:t>
      </w:r>
      <w:r w:rsidR="00750111">
        <w:rPr>
          <w:szCs w:val="24"/>
        </w:rPr>
        <w:t>-PB</w:t>
      </w:r>
      <w:r w:rsidR="008576A6" w:rsidRPr="00FE70F1">
        <w:t>, mantid</w:t>
      </w:r>
      <w:r w:rsidR="00750111">
        <w:t>o</w:t>
      </w:r>
      <w:r w:rsidR="008576A6" w:rsidRPr="00FE70F1">
        <w:t xml:space="preserve"> p</w:t>
      </w:r>
      <w:r w:rsidR="008576A6">
        <w:t>or</w:t>
      </w:r>
      <w:r w:rsidR="00EA13BC">
        <w:t xml:space="preserve"> </w:t>
      </w:r>
      <w:r w:rsidR="00175CAE" w:rsidRPr="00E11096">
        <w:rPr>
          <w:szCs w:val="24"/>
        </w:rPr>
        <w:t>Maria do Socorro Pedrosa Duarte</w:t>
      </w:r>
      <w:r w:rsidR="00EA13BC">
        <w:rPr>
          <w:szCs w:val="24"/>
        </w:rPr>
        <w:t xml:space="preserve"> </w:t>
      </w:r>
      <w:r w:rsidR="00175CAE">
        <w:rPr>
          <w:szCs w:val="24"/>
        </w:rPr>
        <w:t>-</w:t>
      </w:r>
      <w:r w:rsidR="00EA13BC">
        <w:rPr>
          <w:szCs w:val="24"/>
        </w:rPr>
        <w:t xml:space="preserve"> </w:t>
      </w:r>
      <w:r w:rsidR="00175CAE">
        <w:rPr>
          <w:szCs w:val="24"/>
        </w:rPr>
        <w:t>ME</w:t>
      </w:r>
      <w:r w:rsidR="00175CAE" w:rsidRPr="00FE70F1">
        <w:rPr>
          <w:szCs w:val="24"/>
        </w:rPr>
        <w:t xml:space="preserve"> – </w:t>
      </w:r>
      <w:r w:rsidR="00175CAE">
        <w:rPr>
          <w:szCs w:val="24"/>
        </w:rPr>
        <w:t>CNPJ 17.364.948/0001-29.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F7419C">
        <w:rPr>
          <w:b/>
        </w:rPr>
        <w:t>.</w:t>
      </w:r>
      <w:r w:rsidR="00EA13BC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CE1095">
        <w:rPr>
          <w:szCs w:val="24"/>
        </w:rPr>
        <w:t>,</w:t>
      </w:r>
      <w:r w:rsidR="00EA13BC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A13BC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A13BC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11DA7">
        <w:t>5</w:t>
      </w:r>
      <w:r w:rsidR="003F1D0E">
        <w:t xml:space="preserve"> de </w:t>
      </w:r>
      <w:r w:rsidR="000D4C49">
        <w:t>ju</w:t>
      </w:r>
      <w:r w:rsidR="00511DA7">
        <w:t>l</w:t>
      </w:r>
      <w:r w:rsidR="000D4C49">
        <w:t>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175CAE" w:rsidP="00AA5B06">
      <w:pPr>
        <w:pStyle w:val="Ttulo1"/>
        <w:spacing w:before="960"/>
        <w:ind w:left="-142" w:right="-284"/>
      </w:pPr>
      <w:r w:rsidRPr="00175CAE">
        <w:t>MÍRIAM GOMES DO NASCIMENTO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175CAE">
        <w:rPr>
          <w:b/>
        </w:rPr>
        <w:t>a</w:t>
      </w:r>
      <w:bookmarkStart w:id="0" w:name="_GoBack"/>
      <w:bookmarkEnd w:id="0"/>
    </w:p>
    <w:sectPr w:rsidR="00AA5B06" w:rsidRPr="00520C49" w:rsidSect="00CE1095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6DC" w:rsidRDefault="00E976DC">
      <w:r>
        <w:separator/>
      </w:r>
    </w:p>
  </w:endnote>
  <w:endnote w:type="continuationSeparator" w:id="1">
    <w:p w:rsidR="00E976DC" w:rsidRDefault="00E97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1C5DD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6DC" w:rsidRDefault="00E976DC">
      <w:r>
        <w:separator/>
      </w:r>
    </w:p>
  </w:footnote>
  <w:footnote w:type="continuationSeparator" w:id="1">
    <w:p w:rsidR="00E976DC" w:rsidRDefault="00E97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22FA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5CAE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C5DD1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07E04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47FC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0111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1095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976DC"/>
    <w:rsid w:val="00EA13BC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0622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22F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4</cp:revision>
  <cp:lastPrinted>2018-07-11T18:32:00Z</cp:lastPrinted>
  <dcterms:created xsi:type="dcterms:W3CDTF">2018-07-09T14:45:00Z</dcterms:created>
  <dcterms:modified xsi:type="dcterms:W3CDTF">2018-07-11T18:32:00Z</dcterms:modified>
</cp:coreProperties>
</file>