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6A509B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643377E" w14:textId="77777777" w:rsidR="001E3182" w:rsidRDefault="00BB0331" w:rsidP="00054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2643E10C" w:rsidR="00054AA4" w:rsidRPr="00054AA4" w:rsidRDefault="00D84A20" w:rsidP="00054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COLÉGIO NOSSA SRA. DE LOURDES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FA67755" w:rsidR="001E3182" w:rsidRPr="00AE4863" w:rsidRDefault="00D84A20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CAJAZEIRAS</w:t>
            </w:r>
          </w:p>
        </w:tc>
      </w:tr>
      <w:tr w:rsidR="001E3182" w:rsidRPr="008057A6" w14:paraId="52097819" w14:textId="77777777" w:rsidTr="00F54EE7">
        <w:trPr>
          <w:trHeight w:val="683"/>
        </w:trPr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31E9DFCC" w:rsidR="008000BF" w:rsidRPr="00054AA4" w:rsidRDefault="00D84A20" w:rsidP="00054A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84A20">
              <w:rPr>
                <w:rFonts w:ascii="Times New Roman" w:hAnsi="Times New Roman"/>
                <w:sz w:val="24"/>
                <w:szCs w:val="24"/>
              </w:rPr>
              <w:t>RENOVAÇÃO DO RECONHECIMENTO DO CURSO NORMAL EM NÍVEL MÉDIO</w:t>
            </w:r>
          </w:p>
        </w:tc>
      </w:tr>
      <w:tr w:rsidR="009954C7" w:rsidRPr="008057A6" w14:paraId="0D93BBC8" w14:textId="77777777" w:rsidTr="006A509B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05DDAA4" w:rsidR="009954C7" w:rsidRPr="00AE4863" w:rsidRDefault="00D84A20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6A509B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5341890C" w:rsidR="001E3182" w:rsidRPr="0003442D" w:rsidRDefault="00CE7268" w:rsidP="00A5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84A20"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SEE-PRC-2022/06978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4994285F" w:rsidR="001E3182" w:rsidRPr="00AE4863" w:rsidRDefault="00054AA4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12</w:t>
                </w:r>
                <w:r w:rsid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3A6C72EB" w:rsidR="001E3182" w:rsidRPr="00AE4863" w:rsidRDefault="00054AA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3248AAF" w:rsidR="001E3182" w:rsidRPr="00AE4863" w:rsidRDefault="00054AA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0B416F87" w:rsidR="00230CFE" w:rsidRDefault="00DC16D9" w:rsidP="00353CC3">
      <w:pPr>
        <w:spacing w:before="36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18D29DAD" w14:textId="65DA3CF5" w:rsidR="00054AA4" w:rsidRPr="00353CC3" w:rsidRDefault="00EB3A12" w:rsidP="00D84A20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Maria Regina Soares de Castro, representante legal do Colégio Nossa Senhora de</w:t>
      </w:r>
      <w:r w:rsid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Lourdes, CNPJ 87.173.662/0005-75 </w:t>
      </w:r>
      <w:r w:rsidR="006A509B" w:rsidRPr="00D84A20">
        <w:rPr>
          <w:rFonts w:ascii="Times New Roman" w:hAnsi="Times New Roman"/>
          <w:sz w:val="24"/>
          <w:szCs w:val="24"/>
        </w:rPr>
        <w:t>–</w:t>
      </w:r>
      <w:r w:rsidR="006A509B">
        <w:rPr>
          <w:rFonts w:ascii="Times New Roman" w:hAnsi="Times New Roman"/>
          <w:sz w:val="24"/>
          <w:szCs w:val="24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localizado na Praça Ana de Albuquerque, 11, Cidade</w:t>
      </w:r>
      <w:r w:rsid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de Cajazeiras</w:t>
      </w:r>
      <w:r w:rsidR="006A509B" w:rsidRPr="00D84A20">
        <w:rPr>
          <w:rFonts w:ascii="Times New Roman" w:hAnsi="Times New Roman"/>
          <w:sz w:val="24"/>
          <w:szCs w:val="24"/>
        </w:rPr>
        <w:t>–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PB, CEP 58900.000, conforme </w:t>
      </w:r>
      <w:bookmarkStart w:id="1" w:name="_GoBack"/>
      <w:bookmarkEnd w:id="1"/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nomeação pela </w:t>
      </w:r>
      <w:r w:rsidR="006A509B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residente da Associação Educacional</w:t>
      </w:r>
      <w:r w:rsid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Santo Agostinho e Procuração do livro </w:t>
      </w:r>
      <w:r w:rsidR="006A509B" w:rsidRPr="00D84A20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6A509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º 804, página 186</w:t>
      </w:r>
      <w:r w:rsidR="006A509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do Tabelionato de Notas de Porto</w:t>
      </w:r>
      <w:r w:rsid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Alegre</w:t>
      </w:r>
      <w:r w:rsidR="006A509B" w:rsidRPr="00D84A20">
        <w:rPr>
          <w:rFonts w:ascii="Times New Roman" w:hAnsi="Times New Roman"/>
          <w:sz w:val="24"/>
          <w:szCs w:val="24"/>
        </w:rPr>
        <w:t>–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RS, de 21</w:t>
      </w:r>
      <w:r w:rsidR="006A509B"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2015, requereu</w:t>
      </w:r>
      <w:r w:rsidR="006A509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na data de 16 de março do ano de 2022, junto ao</w:t>
      </w:r>
      <w:r w:rsid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>Conselho Estadual de Educação da Paraíba – CEE/PB</w:t>
      </w:r>
      <w:r w:rsidR="006A509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84A20" w:rsidRPr="00D84A20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D84A20" w:rsidRPr="00353CC3">
        <w:rPr>
          <w:rFonts w:ascii="Times New Roman" w:eastAsia="Times New Roman" w:hAnsi="Times New Roman"/>
          <w:b/>
          <w:sz w:val="24"/>
          <w:szCs w:val="24"/>
          <w:lang w:eastAsia="pt-BR"/>
        </w:rPr>
        <w:t>renovação do reconhecimento do Curso Normal em Nível Médio.</w:t>
      </w:r>
      <w:r w:rsidR="00054AA4" w:rsidRPr="00353CC3">
        <w:rPr>
          <w:b/>
        </w:rPr>
        <w:t xml:space="preserve"> </w:t>
      </w:r>
    </w:p>
    <w:p w14:paraId="39D57508" w14:textId="77777777" w:rsidR="00D84A20" w:rsidRPr="00D84A20" w:rsidRDefault="00D84A20" w:rsidP="00353CC3">
      <w:pPr>
        <w:spacing w:before="360"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D84A20">
        <w:rPr>
          <w:rFonts w:ascii="Times New Roman" w:eastAsia="Times New Roman" w:hAnsi="Times New Roman"/>
          <w:b/>
          <w:sz w:val="24"/>
          <w:szCs w:val="20"/>
          <w:lang w:eastAsia="pt-BR"/>
        </w:rPr>
        <w:t>II – ANÁLISE E PARECER:</w:t>
      </w:r>
    </w:p>
    <w:p w14:paraId="3E168274" w14:textId="77777777" w:rsidR="00960B2C" w:rsidRDefault="006A509B" w:rsidP="00960B2C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>Na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>nálise n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>º 118/2022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 feita pela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assessora técnica 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>Cláudia A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B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Vasconcelos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esta 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relata que o 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>rocesso está fundamentado na Resolução CEE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n.º 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>340/2001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art. 17, 19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Capítulo X</w:t>
      </w:r>
      <w:r w:rsidRPr="009123D0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que trata d</w:t>
      </w:r>
      <w:r w:rsidR="00960B2C" w:rsidRPr="009123D0">
        <w:rPr>
          <w:rFonts w:ascii="Times New Roman" w:eastAsia="Times New Roman" w:hAnsi="Times New Roman"/>
          <w:sz w:val="24"/>
          <w:szCs w:val="20"/>
          <w:lang w:eastAsia="pt-BR"/>
        </w:rPr>
        <w:t>e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3400EA" w:rsidRPr="009123D0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utorização para </w:t>
      </w:r>
      <w:r w:rsidR="003400EA" w:rsidRPr="009123D0">
        <w:rPr>
          <w:rFonts w:ascii="Times New Roman" w:eastAsia="Times New Roman" w:hAnsi="Times New Roman"/>
          <w:sz w:val="24"/>
          <w:szCs w:val="20"/>
          <w:lang w:eastAsia="pt-BR"/>
        </w:rPr>
        <w:t>f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>uncionamento e</w:t>
      </w:r>
      <w:r w:rsidR="003400EA" w:rsidRPr="009123D0">
        <w:rPr>
          <w:rFonts w:ascii="Times New Roman" w:eastAsia="Times New Roman" w:hAnsi="Times New Roman"/>
          <w:sz w:val="24"/>
          <w:szCs w:val="20"/>
          <w:lang w:eastAsia="pt-BR"/>
        </w:rPr>
        <w:t xml:space="preserve"> r</w:t>
      </w:r>
      <w:r w:rsidR="00D84A20" w:rsidRPr="009123D0">
        <w:rPr>
          <w:rFonts w:ascii="Times New Roman" w:eastAsia="Times New Roman" w:hAnsi="Times New Roman"/>
          <w:sz w:val="24"/>
          <w:szCs w:val="20"/>
          <w:lang w:eastAsia="pt-BR"/>
        </w:rPr>
        <w:t>econhecimento de Cursos de Nível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Médio na</w:t>
      </w:r>
      <w:r w:rsid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>Modalidade Normal</w:t>
      </w:r>
      <w:r w:rsidR="003400EA">
        <w:rPr>
          <w:rFonts w:ascii="Times New Roman" w:eastAsia="Times New Roman" w:hAnsi="Times New Roman"/>
          <w:sz w:val="24"/>
          <w:szCs w:val="20"/>
          <w:lang w:eastAsia="pt-BR"/>
        </w:rPr>
        <w:t xml:space="preserve">, 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e </w:t>
      </w:r>
      <w:r w:rsidR="003400EA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>as Diretrizes Curriculares Nacionais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de que trata a</w:t>
      </w:r>
      <w:r w:rsid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>Resolução n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.º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2, de 19 de abril de 1999, da Câmara de Educação Básica do Conselho</w:t>
      </w:r>
      <w:r w:rsid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>Nacional de Educação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D84A20"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que dispõe sobre o assunto em pauta. </w:t>
      </w:r>
    </w:p>
    <w:p w14:paraId="3B853967" w14:textId="7A6EBD86" w:rsidR="00D84A20" w:rsidRPr="00D84A20" w:rsidRDefault="00D84A20" w:rsidP="00960B2C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De acordo com a documentação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acostada ao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rocesso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foi possível confirmar que o corpo técnico/administrativo está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habilitado legalmente, a Proposta Pedagógica e o Regimento Escolar estão conforme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preceitua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m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as legislações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e os demais documentos atendem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à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s exigências legais.</w:t>
      </w:r>
    </w:p>
    <w:p w14:paraId="3EEEA10F" w14:textId="1B454FF9" w:rsidR="00D84A20" w:rsidRPr="00D84A20" w:rsidRDefault="00D84A20" w:rsidP="00960B2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O Relatório de Inspeção Prévia do Núcleo de Acompanhamento à Gestão Escolar 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9ª Regional de Educação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com sede em Cajazeiras, confirma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através de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fotografias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que o estabelecimento escolar apresenta estrutura física adequada para 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realização das funções educacionais a que os espaços se destinam e atende ao que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dispõe a Resolução CEE n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º 298/2007, que trata da acessibilidade.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Confirma também, através de análise,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corpo técnico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-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administra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tivo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e pedagógico da escola bem como o corpo docente são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qualificados e habilitados para o exercício de suas funções.</w:t>
      </w:r>
    </w:p>
    <w:p w14:paraId="2D1EDDC2" w14:textId="1D5ED8B3" w:rsidR="00242568" w:rsidRPr="00D84A20" w:rsidRDefault="00D84A20" w:rsidP="00960B2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Com base nos componentes e informações que constituem esse Processo,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a análise 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assessora técnica deste Conselho,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no R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elatório de Inspeção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révia do NAGE da 9ª Regional de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Educação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 e seguindo o que determina as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esoluções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 xml:space="preserve">n.º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340/2001 e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 xml:space="preserve">n.º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298/2007 do CEE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/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>PB,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somos de parecer favorável </w:t>
      </w:r>
      <w:r w:rsidR="00960B2C">
        <w:rPr>
          <w:rFonts w:ascii="Times New Roman" w:eastAsia="Times New Roman" w:hAnsi="Times New Roman"/>
          <w:sz w:val="24"/>
          <w:szCs w:val="20"/>
          <w:lang w:eastAsia="pt-BR"/>
        </w:rPr>
        <w:t>à</w:t>
      </w:r>
      <w:r w:rsidRPr="00D84A20">
        <w:rPr>
          <w:rFonts w:ascii="Times New Roman" w:eastAsia="Times New Roman" w:hAnsi="Times New Roman"/>
          <w:sz w:val="24"/>
          <w:szCs w:val="20"/>
          <w:lang w:eastAsia="pt-BR"/>
        </w:rPr>
        <w:t xml:space="preserve">: </w:t>
      </w:r>
      <w:r w:rsidRPr="00960B2C">
        <w:rPr>
          <w:rFonts w:ascii="Times New Roman" w:eastAsia="Times New Roman" w:hAnsi="Times New Roman"/>
          <w:b/>
          <w:sz w:val="24"/>
          <w:szCs w:val="20"/>
          <w:lang w:eastAsia="pt-BR"/>
        </w:rPr>
        <w:t>renovação do reconhecimento do Curso Normal em Nível Médio</w:t>
      </w:r>
      <w:r w:rsidR="00960B2C">
        <w:rPr>
          <w:rFonts w:ascii="Times New Roman" w:eastAsia="Times New Roman" w:hAnsi="Times New Roman"/>
          <w:b/>
          <w:sz w:val="24"/>
          <w:szCs w:val="20"/>
          <w:lang w:eastAsia="pt-BR"/>
        </w:rPr>
        <w:t>,</w:t>
      </w:r>
      <w:r w:rsidRPr="00960B2C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pelo período de 6 (seis) anos.</w:t>
      </w:r>
      <w:r w:rsidR="00242568" w:rsidRPr="00D84A20">
        <w:rPr>
          <w:rFonts w:ascii="Times New Roman" w:hAnsi="Times New Roman"/>
          <w:sz w:val="24"/>
          <w:szCs w:val="24"/>
        </w:rPr>
        <w:t xml:space="preserve"> </w:t>
      </w:r>
    </w:p>
    <w:p w14:paraId="68564F1D" w14:textId="61D75FDA" w:rsidR="008216EF" w:rsidRDefault="00CF771F" w:rsidP="00960B2C">
      <w:pPr>
        <w:spacing w:before="200" w:after="120" w:line="240" w:lineRule="auto"/>
        <w:ind w:left="720" w:hanging="57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>
        <w:rPr>
          <w:rFonts w:ascii="Times New Roman" w:eastAsia="Times New Roman" w:hAnsi="Times New Roman"/>
          <w:sz w:val="24"/>
          <w:szCs w:val="24"/>
          <w:lang w:eastAsia="pt-BR"/>
        </w:rPr>
        <w:t>juíz</w:t>
      </w:r>
      <w:r w:rsidR="008216EF" w:rsidRPr="0007213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12879D8" w14:textId="2ECD1DE5" w:rsidR="00353CC3" w:rsidRDefault="00D84A20" w:rsidP="00960B2C">
      <w:pPr>
        <w:spacing w:before="120" w:after="12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4A20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João Pessoa (PB), em 3 de agosto de 2023</w:t>
      </w:r>
      <w:r w:rsidR="005D2E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bookmarkStart w:id="2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BDC87B5" w:rsidR="00AB240A" w:rsidRPr="00331682" w:rsidRDefault="00D84A20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2" w:displacedByCustomXml="prev"/>
    <w:p w14:paraId="7D33F418" w14:textId="6F59F5EB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92B97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38E0573A" w14:textId="561334BD" w:rsidR="00D05175" w:rsidRDefault="00B67051" w:rsidP="00353CC3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</w:t>
      </w:r>
      <w:r w:rsidR="00D84A20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</w:t>
      </w:r>
    </w:p>
    <w:p w14:paraId="282F3001" w14:textId="77777777" w:rsidR="00D84A20" w:rsidRPr="00D84A20" w:rsidRDefault="00D05175" w:rsidP="00D84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A20" w:rsidRPr="00D84A20">
        <w:rPr>
          <w:rFonts w:ascii="Times New Roman" w:hAnsi="Times New Roman"/>
          <w:sz w:val="24"/>
          <w:szCs w:val="24"/>
        </w:rPr>
        <w:t>A Câmara de Ensino Médio, Educação Profissional e Ensino Superior – CEMES</w:t>
      </w:r>
    </w:p>
    <w:p w14:paraId="4A8DB39B" w14:textId="77777777" w:rsidR="00D84A20" w:rsidRDefault="00D84A20" w:rsidP="00DC33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4A20">
        <w:rPr>
          <w:rFonts w:ascii="Times New Roman" w:hAnsi="Times New Roman"/>
          <w:sz w:val="24"/>
          <w:szCs w:val="24"/>
        </w:rPr>
        <w:t>aprova, por unanimidade, o presente Parecer nos termos do Voto do Relator.</w:t>
      </w:r>
    </w:p>
    <w:p w14:paraId="23D22504" w14:textId="7A8E0700" w:rsidR="00D05175" w:rsidRDefault="00D05175" w:rsidP="00D84A20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3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70895911"/>
        <w:placeholder>
          <w:docPart w:val="70869E104973490899FB89D6A6919A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7FEAA0B" w14:textId="77777777" w:rsidR="00DC335D" w:rsidRDefault="00DC335D" w:rsidP="00DC335D">
          <w:pPr>
            <w:spacing w:before="960" w:after="0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CF2B336" w14:textId="6A57926C" w:rsidR="00D05175" w:rsidRDefault="00D05175" w:rsidP="00DC33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</w:t>
      </w:r>
      <w:r w:rsidR="00DC335D">
        <w:rPr>
          <w:rFonts w:ascii="Times New Roman" w:hAnsi="Times New Roman"/>
          <w:b/>
          <w:sz w:val="24"/>
          <w:szCs w:val="24"/>
        </w:rPr>
        <w:t>EMES</w:t>
      </w:r>
    </w:p>
    <w:p w14:paraId="03FDD304" w14:textId="4E4AAB95" w:rsidR="00B67051" w:rsidRPr="001E2454" w:rsidRDefault="009123D0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3C9934DE" w:rsidR="00B67051" w:rsidRPr="001E2454" w:rsidRDefault="00B67051" w:rsidP="00353CC3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A360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360E6">
        <w:rPr>
          <w:rFonts w:ascii="Times New Roman" w:hAnsi="Times New Roman"/>
          <w:sz w:val="24"/>
          <w:szCs w:val="24"/>
        </w:rPr>
        <w:t>agosto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2A4A2498" w:rsidR="006468FE" w:rsidRDefault="00B67051" w:rsidP="00353CC3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</w:t>
      </w:r>
      <w:r w:rsidR="00353CC3">
        <w:rPr>
          <w:rFonts w:ascii="Times New Roman" w:hAnsi="Times New Roman"/>
          <w:b/>
        </w:rPr>
        <w:t>B</w:t>
      </w:r>
    </w:p>
    <w:sectPr w:rsidR="006468FE" w:rsidSect="009123D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116" w:right="851" w:bottom="1985" w:left="1701" w:header="709" w:footer="1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12E2" w14:textId="77777777" w:rsidR="00CE7268" w:rsidRDefault="00CE7268" w:rsidP="008057A6">
      <w:pPr>
        <w:spacing w:after="0" w:line="240" w:lineRule="auto"/>
      </w:pPr>
      <w:r>
        <w:separator/>
      </w:r>
    </w:p>
  </w:endnote>
  <w:endnote w:type="continuationSeparator" w:id="0">
    <w:p w14:paraId="22D0AA6B" w14:textId="77777777" w:rsidR="00CE7268" w:rsidRDefault="00CE7268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E5A0" w14:textId="54859FAD" w:rsidR="009123D0" w:rsidRPr="006C70C5" w:rsidRDefault="009123D0" w:rsidP="009123D0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</w:t>
    </w:r>
    <w:r w:rsidRPr="006C70C5">
      <w:rPr>
        <w:b/>
        <w:sz w:val="18"/>
        <w:szCs w:val="18"/>
      </w:rPr>
      <w:t>onselho Estadual de Educação</w:t>
    </w:r>
    <w:r>
      <w:rPr>
        <w:b/>
        <w:sz w:val="18"/>
        <w:szCs w:val="18"/>
      </w:rPr>
      <w:t xml:space="preserve"> da Paraíba</w:t>
    </w:r>
  </w:p>
  <w:p w14:paraId="720B1A51" w14:textId="77777777" w:rsidR="009123D0" w:rsidRPr="006C70C5" w:rsidRDefault="009123D0" w:rsidP="009123D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2EFD848C" w14:textId="7C868699" w:rsidR="009123D0" w:rsidRPr="009123D0" w:rsidRDefault="009123D0" w:rsidP="009123D0">
    <w:pPr>
      <w:pStyle w:val="Rodap"/>
      <w:tabs>
        <w:tab w:val="center" w:pos="4606"/>
        <w:tab w:val="right" w:pos="9212"/>
      </w:tabs>
      <w:rPr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</w:t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9123D0">
      <w:rPr>
        <w:sz w:val="20"/>
        <w:szCs w:val="20"/>
      </w:rPr>
      <w:t>2</w:t>
    </w:r>
  </w:p>
  <w:p w14:paraId="4ED2B0B9" w14:textId="77777777" w:rsidR="009123D0" w:rsidRDefault="009123D0" w:rsidP="009123D0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037D8FC0" w14:textId="1476BFA6" w:rsidR="009123D0" w:rsidRDefault="009123D0" w:rsidP="009123D0">
    <w:pPr>
      <w:pStyle w:val="Rodap"/>
      <w:tabs>
        <w:tab w:val="center" w:pos="4677"/>
        <w:tab w:val="right" w:pos="9354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E072" w14:textId="77777777" w:rsidR="00F54EE7" w:rsidRPr="006C70C5" w:rsidRDefault="00F54EE7" w:rsidP="00F54EE7">
    <w:pPr>
      <w:pStyle w:val="Rodap"/>
      <w:jc w:val="center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7BF80C4" wp14:editId="48BBB0F3">
              <wp:simplePos x="0" y="0"/>
              <wp:positionH relativeFrom="column">
                <wp:posOffset>-570230</wp:posOffset>
              </wp:positionH>
              <wp:positionV relativeFrom="paragraph">
                <wp:posOffset>3175</wp:posOffset>
              </wp:positionV>
              <wp:extent cx="1638300" cy="457200"/>
              <wp:effectExtent l="0" t="0" r="19050" b="190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4EEC" w14:textId="77777777" w:rsidR="00F54EE7" w:rsidRPr="009C2EB2" w:rsidRDefault="00F54EE7" w:rsidP="00F54EE7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>CEMES/</w:t>
                          </w:r>
                          <w:r w:rsidRPr="00F62415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>CEE/PB</w:t>
                          </w:r>
                        </w:p>
                        <w:p w14:paraId="27A8A2A1" w14:textId="24C0EA7E" w:rsidR="00F54EE7" w:rsidRDefault="00F54EE7" w:rsidP="00F54EE7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 w:rsidRPr="009C2EB2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Processo nº </w:t>
                          </w:r>
                          <w:sdt>
                            <w:sdtP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alias w:val="Palavras-chave"/>
                              <w:tag w:val=""/>
                              <w:id w:val="1295484916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SEE-PRC-2022/06978</w:t>
                              </w:r>
                            </w:sdtContent>
                          </w:sdt>
                        </w:p>
                        <w:p w14:paraId="0B73CDBD" w14:textId="6D9A8F7B" w:rsidR="00F54EE7" w:rsidRDefault="00F54EE7" w:rsidP="00F54EE7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Parecer nº </w:t>
                          </w:r>
                          <w:sdt>
                            <w:sdtP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alias w:val="Título"/>
                              <w:tag w:val=""/>
                              <w:id w:val="15404257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125/2023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F80C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4.9pt;margin-top:.25pt;width:129pt;height:3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<v:textbox>
                <w:txbxContent>
                  <w:p w14:paraId="67684EEC" w14:textId="77777777" w:rsidR="00F54EE7" w:rsidRPr="009C2EB2" w:rsidRDefault="00F54EE7" w:rsidP="00F54EE7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>CEMES/</w:t>
                    </w:r>
                    <w:r w:rsidRPr="00F62415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>CEE/PB</w:t>
                    </w:r>
                  </w:p>
                  <w:p w14:paraId="27A8A2A1" w14:textId="24C0EA7E" w:rsidR="00F54EE7" w:rsidRDefault="00F54EE7" w:rsidP="00F54EE7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</w:pPr>
                    <w:r w:rsidRPr="009C2EB2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 xml:space="preserve">Processo nº </w:t>
                    </w:r>
                    <w:sdt>
                      <w:sdtP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pt-BR"/>
                        </w:rPr>
                        <w:alias w:val="Palavras-chave"/>
                        <w:tag w:val=""/>
                        <w:id w:val="1295484916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SEE-PRC-2022/06978</w:t>
                        </w:r>
                      </w:sdtContent>
                    </w:sdt>
                  </w:p>
                  <w:p w14:paraId="0B73CDBD" w14:textId="6D9A8F7B" w:rsidR="00F54EE7" w:rsidRDefault="00F54EE7" w:rsidP="00F54EE7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 xml:space="preserve">Parecer nº </w:t>
                    </w:r>
                    <w:sdt>
                      <w:sdtP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pt-BR"/>
                        </w:rPr>
                        <w:alias w:val="Título"/>
                        <w:tag w:val=""/>
                        <w:id w:val="15404257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125/2023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C526F79" w14:textId="77777777" w:rsidR="00F54EE7" w:rsidRPr="006C70C5" w:rsidRDefault="00F54EE7" w:rsidP="00F54EE7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627CA2BC" w14:textId="6C020771" w:rsidR="005D2E8C" w:rsidRPr="006C70C5" w:rsidRDefault="00F54EE7" w:rsidP="00F54EE7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27BF14B" w14:textId="77777777" w:rsidR="005D2E8C" w:rsidRDefault="005D2E8C" w:rsidP="00F54EE7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47E4B2C5" w14:textId="0B42E641" w:rsidR="005D2E8C" w:rsidRDefault="005D2E8C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D161" w14:textId="77777777" w:rsidR="00CE7268" w:rsidRDefault="00CE7268" w:rsidP="008057A6">
      <w:pPr>
        <w:spacing w:after="0" w:line="240" w:lineRule="auto"/>
      </w:pPr>
      <w:r>
        <w:separator/>
      </w:r>
    </w:p>
  </w:footnote>
  <w:footnote w:type="continuationSeparator" w:id="0">
    <w:p w14:paraId="0A6D9C8B" w14:textId="77777777" w:rsidR="00CE7268" w:rsidRDefault="00CE7268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AEBF" w14:textId="77777777" w:rsidR="009123D0" w:rsidRDefault="009123D0" w:rsidP="009123D0">
    <w:pPr>
      <w:pStyle w:val="Cabealho"/>
      <w:ind w:right="-1"/>
      <w:jc w:val="center"/>
      <w:rPr>
        <w:rFonts w:ascii="Arial Narrow" w:hAnsi="Arial Narrow" w:cs="Arial"/>
        <w:b/>
        <w:bCs/>
        <w:sz w:val="28"/>
        <w:szCs w:val="28"/>
      </w:rPr>
    </w:pPr>
    <w:r>
      <w:rPr>
        <w:rFonts w:ascii="Arial Narrow" w:hAnsi="Arial Narrow" w:cs="Arial"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203FD264" wp14:editId="4B76FADA">
          <wp:simplePos x="0" y="0"/>
          <wp:positionH relativeFrom="margin">
            <wp:posOffset>5190490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" name="Imagem 32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bCs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2E8263B3" wp14:editId="5B379015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Imagem 32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bCs/>
        <w:sz w:val="28"/>
        <w:szCs w:val="28"/>
      </w:rPr>
      <w:t>Governo da Paraíba</w:t>
    </w:r>
  </w:p>
  <w:p w14:paraId="6F439599" w14:textId="77777777" w:rsidR="009123D0" w:rsidRDefault="009123D0" w:rsidP="009123D0">
    <w:pPr>
      <w:pStyle w:val="Cabealho"/>
      <w:tabs>
        <w:tab w:val="left" w:pos="408"/>
        <w:tab w:val="center" w:pos="4606"/>
        <w:tab w:val="left" w:pos="8364"/>
      </w:tabs>
      <w:ind w:right="-1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bCs/>
        <w:sz w:val="28"/>
        <w:szCs w:val="28"/>
      </w:rPr>
      <w:tab/>
    </w:r>
    <w:r>
      <w:rPr>
        <w:rFonts w:ascii="Arial Narrow" w:hAnsi="Arial Narrow" w:cs="Arial"/>
        <w:b/>
        <w:bCs/>
        <w:sz w:val="28"/>
        <w:szCs w:val="28"/>
      </w:rPr>
      <w:tab/>
      <w:t>Secretaria de Estado da Educação</w:t>
    </w:r>
    <w:r>
      <w:rPr>
        <w:rFonts w:ascii="Arial Narrow" w:hAnsi="Arial Narrow" w:cs="Arial"/>
        <w:b/>
        <w:bCs/>
        <w:sz w:val="28"/>
        <w:szCs w:val="28"/>
      </w:rPr>
      <w:tab/>
    </w:r>
  </w:p>
  <w:p w14:paraId="0ECF01FA" w14:textId="77777777" w:rsidR="009123D0" w:rsidRDefault="009123D0" w:rsidP="009123D0">
    <w:pPr>
      <w:pStyle w:val="Cabealho"/>
      <w:jc w:val="center"/>
      <w:rPr>
        <w:rFonts w:ascii="Arial Narrow" w:hAnsi="Arial Narrow" w:cs="Arial"/>
        <w:sz w:val="28"/>
        <w:szCs w:val="28"/>
      </w:rPr>
    </w:pPr>
    <w:r>
      <w:rPr>
        <w:rFonts w:ascii="Arial Narrow" w:hAnsi="Arial Narrow" w:cs="Arial"/>
        <w:b/>
        <w:bCs/>
        <w:sz w:val="28"/>
        <w:szCs w:val="28"/>
      </w:rPr>
      <w:t>Conselho Estadual de Educação da Paraíba</w:t>
    </w:r>
  </w:p>
  <w:p w14:paraId="368B7CCF" w14:textId="77777777" w:rsidR="009123D0" w:rsidRDefault="009123D0" w:rsidP="009123D0">
    <w:pPr>
      <w:tabs>
        <w:tab w:val="center" w:pos="4252"/>
        <w:tab w:val="left" w:pos="5979"/>
        <w:tab w:val="right" w:pos="8504"/>
      </w:tabs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9F6F75" wp14:editId="6883E90B">
              <wp:simplePos x="0" y="0"/>
              <wp:positionH relativeFrom="column">
                <wp:posOffset>-9525</wp:posOffset>
              </wp:positionH>
              <wp:positionV relativeFrom="paragraph">
                <wp:posOffset>62230</wp:posOffset>
              </wp:positionV>
              <wp:extent cx="5943600" cy="9525"/>
              <wp:effectExtent l="0" t="6350" r="0" b="12700"/>
              <wp:wrapNone/>
              <wp:docPr id="7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308735" y="1563370"/>
                        <a:ext cx="5943600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134D1" id="Conector Reto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9pt" to="467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" strokecolor="black [3213]" strokeweight="1pt"/>
          </w:pict>
        </mc:Fallback>
      </mc:AlternateContent>
    </w:r>
    <w:r>
      <w:tab/>
    </w:r>
    <w:r>
      <w:tab/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0AA2" w14:textId="77777777" w:rsidR="009123D0" w:rsidRDefault="009123D0" w:rsidP="009123D0">
    <w:pPr>
      <w:pStyle w:val="Cabealho"/>
      <w:ind w:right="-1"/>
      <w:jc w:val="center"/>
      <w:rPr>
        <w:rFonts w:ascii="Arial Narrow" w:hAnsi="Arial Narrow" w:cs="Arial"/>
        <w:b/>
        <w:bCs/>
        <w:sz w:val="28"/>
        <w:szCs w:val="28"/>
      </w:rPr>
    </w:pPr>
    <w:r>
      <w:rPr>
        <w:rFonts w:ascii="Arial Narrow" w:hAnsi="Arial Narrow" w:cs="Arial"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216E13E" wp14:editId="32CBD96C">
          <wp:simplePos x="0" y="0"/>
          <wp:positionH relativeFrom="margin">
            <wp:posOffset>5190490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" name="Imagem 32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160CC2A" wp14:editId="09854F7D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88" name="Imagem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Imagem 32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bCs/>
        <w:sz w:val="28"/>
        <w:szCs w:val="28"/>
      </w:rPr>
      <w:t>Governo da Paraíba</w:t>
    </w:r>
  </w:p>
  <w:p w14:paraId="51D5BCD8" w14:textId="77777777" w:rsidR="009123D0" w:rsidRDefault="009123D0" w:rsidP="009123D0">
    <w:pPr>
      <w:pStyle w:val="Cabealho"/>
      <w:tabs>
        <w:tab w:val="left" w:pos="408"/>
        <w:tab w:val="center" w:pos="4606"/>
        <w:tab w:val="left" w:pos="8364"/>
      </w:tabs>
      <w:ind w:right="-1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bCs/>
        <w:sz w:val="28"/>
        <w:szCs w:val="28"/>
      </w:rPr>
      <w:tab/>
    </w:r>
    <w:r>
      <w:rPr>
        <w:rFonts w:ascii="Arial Narrow" w:hAnsi="Arial Narrow" w:cs="Arial"/>
        <w:b/>
        <w:bCs/>
        <w:sz w:val="28"/>
        <w:szCs w:val="28"/>
      </w:rPr>
      <w:tab/>
      <w:t>Secretaria de Estado da Educação</w:t>
    </w:r>
    <w:r>
      <w:rPr>
        <w:rFonts w:ascii="Arial Narrow" w:hAnsi="Arial Narrow" w:cs="Arial"/>
        <w:b/>
        <w:bCs/>
        <w:sz w:val="28"/>
        <w:szCs w:val="28"/>
      </w:rPr>
      <w:tab/>
    </w:r>
  </w:p>
  <w:p w14:paraId="0FBA9C10" w14:textId="77777777" w:rsidR="009123D0" w:rsidRDefault="009123D0" w:rsidP="009123D0">
    <w:pPr>
      <w:pStyle w:val="Cabealho"/>
      <w:jc w:val="center"/>
      <w:rPr>
        <w:rFonts w:ascii="Arial Narrow" w:hAnsi="Arial Narrow" w:cs="Arial"/>
        <w:sz w:val="28"/>
        <w:szCs w:val="28"/>
      </w:rPr>
    </w:pPr>
    <w:r>
      <w:rPr>
        <w:rFonts w:ascii="Arial Narrow" w:hAnsi="Arial Narrow" w:cs="Arial"/>
        <w:b/>
        <w:bCs/>
        <w:sz w:val="28"/>
        <w:szCs w:val="28"/>
      </w:rPr>
      <w:t>Conselho Estadual de Educação da Paraíba</w:t>
    </w:r>
  </w:p>
  <w:p w14:paraId="4EB9CED8" w14:textId="6D7A3004" w:rsidR="009123D0" w:rsidRDefault="009123D0" w:rsidP="009123D0">
    <w:pPr>
      <w:tabs>
        <w:tab w:val="center" w:pos="4252"/>
        <w:tab w:val="left" w:pos="5979"/>
        <w:tab w:val="right" w:pos="8504"/>
      </w:tabs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714EC" wp14:editId="73FA8982">
              <wp:simplePos x="0" y="0"/>
              <wp:positionH relativeFrom="column">
                <wp:posOffset>-9525</wp:posOffset>
              </wp:positionH>
              <wp:positionV relativeFrom="paragraph">
                <wp:posOffset>62230</wp:posOffset>
              </wp:positionV>
              <wp:extent cx="5943600" cy="9525"/>
              <wp:effectExtent l="0" t="6350" r="0" b="127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308735" y="1563370"/>
                        <a:ext cx="5943600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24755D" id="Conector Re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9pt" to="467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" strokecolor="black [3213]" strokeweight="1pt"/>
          </w:pict>
        </mc:Fallback>
      </mc:AlternateContent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A9"/>
    <w:multiLevelType w:val="hybridMultilevel"/>
    <w:tmpl w:val="A4D4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45B48"/>
    <w:multiLevelType w:val="hybridMultilevel"/>
    <w:tmpl w:val="435C8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1162"/>
    <w:multiLevelType w:val="hybridMultilevel"/>
    <w:tmpl w:val="128837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1031D"/>
    <w:multiLevelType w:val="hybridMultilevel"/>
    <w:tmpl w:val="1BFE2674"/>
    <w:lvl w:ilvl="0" w:tplc="746A74DA">
      <w:start w:val="1"/>
      <w:numFmt w:val="upperRoman"/>
      <w:lvlText w:val="%1"/>
      <w:lvlJc w:val="left"/>
      <w:pPr>
        <w:ind w:left="357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F884DC">
      <w:numFmt w:val="bullet"/>
      <w:lvlText w:val="•"/>
      <w:lvlJc w:val="left"/>
      <w:pPr>
        <w:ind w:left="1248" w:hanging="154"/>
      </w:pPr>
      <w:rPr>
        <w:rFonts w:hint="default"/>
        <w:lang w:val="pt-PT" w:eastAsia="en-US" w:bidi="ar-SA"/>
      </w:rPr>
    </w:lvl>
    <w:lvl w:ilvl="2" w:tplc="6C58F928">
      <w:numFmt w:val="bullet"/>
      <w:lvlText w:val="•"/>
      <w:lvlJc w:val="left"/>
      <w:pPr>
        <w:ind w:left="2137" w:hanging="154"/>
      </w:pPr>
      <w:rPr>
        <w:rFonts w:hint="default"/>
        <w:lang w:val="pt-PT" w:eastAsia="en-US" w:bidi="ar-SA"/>
      </w:rPr>
    </w:lvl>
    <w:lvl w:ilvl="3" w:tplc="3A449A84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336C337E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5" w:tplc="E258CB3A">
      <w:numFmt w:val="bullet"/>
      <w:lvlText w:val="•"/>
      <w:lvlJc w:val="left"/>
      <w:pPr>
        <w:ind w:left="4803" w:hanging="154"/>
      </w:pPr>
      <w:rPr>
        <w:rFonts w:hint="default"/>
        <w:lang w:val="pt-PT" w:eastAsia="en-US" w:bidi="ar-SA"/>
      </w:rPr>
    </w:lvl>
    <w:lvl w:ilvl="6" w:tplc="FAAC4C30">
      <w:numFmt w:val="bullet"/>
      <w:lvlText w:val="•"/>
      <w:lvlJc w:val="left"/>
      <w:pPr>
        <w:ind w:left="5691" w:hanging="154"/>
      </w:pPr>
      <w:rPr>
        <w:rFonts w:hint="default"/>
        <w:lang w:val="pt-PT" w:eastAsia="en-US" w:bidi="ar-SA"/>
      </w:rPr>
    </w:lvl>
    <w:lvl w:ilvl="7" w:tplc="4A46AE1E">
      <w:numFmt w:val="bullet"/>
      <w:lvlText w:val="•"/>
      <w:lvlJc w:val="left"/>
      <w:pPr>
        <w:ind w:left="6580" w:hanging="154"/>
      </w:pPr>
      <w:rPr>
        <w:rFonts w:hint="default"/>
        <w:lang w:val="pt-PT" w:eastAsia="en-US" w:bidi="ar-SA"/>
      </w:rPr>
    </w:lvl>
    <w:lvl w:ilvl="8" w:tplc="2FE60BE4">
      <w:numFmt w:val="bullet"/>
      <w:lvlText w:val="•"/>
      <w:lvlJc w:val="left"/>
      <w:pPr>
        <w:ind w:left="7469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64C81B38"/>
    <w:multiLevelType w:val="hybridMultilevel"/>
    <w:tmpl w:val="5170BAB2"/>
    <w:lvl w:ilvl="0" w:tplc="2F66AC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2394"/>
    <w:multiLevelType w:val="hybridMultilevel"/>
    <w:tmpl w:val="198A2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A84B08"/>
    <w:multiLevelType w:val="hybridMultilevel"/>
    <w:tmpl w:val="5970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17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47888"/>
    <w:rsid w:val="00053E1F"/>
    <w:rsid w:val="00054AA4"/>
    <w:rsid w:val="00064783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A2E41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400EA"/>
    <w:rsid w:val="00353CC3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3DA6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2E8C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177D5"/>
    <w:rsid w:val="00621F23"/>
    <w:rsid w:val="00622E61"/>
    <w:rsid w:val="0062314B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509B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23D0"/>
    <w:rsid w:val="009177E7"/>
    <w:rsid w:val="0092277A"/>
    <w:rsid w:val="009233EC"/>
    <w:rsid w:val="0092461D"/>
    <w:rsid w:val="009256B2"/>
    <w:rsid w:val="00934C40"/>
    <w:rsid w:val="009354F2"/>
    <w:rsid w:val="00946EB2"/>
    <w:rsid w:val="00953179"/>
    <w:rsid w:val="00953A76"/>
    <w:rsid w:val="00955690"/>
    <w:rsid w:val="009563F8"/>
    <w:rsid w:val="00960B2C"/>
    <w:rsid w:val="009616B3"/>
    <w:rsid w:val="00965A4B"/>
    <w:rsid w:val="00971DD1"/>
    <w:rsid w:val="00982FDE"/>
    <w:rsid w:val="009861AE"/>
    <w:rsid w:val="00992472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360E6"/>
    <w:rsid w:val="00A42827"/>
    <w:rsid w:val="00A43F17"/>
    <w:rsid w:val="00A451AA"/>
    <w:rsid w:val="00A47B55"/>
    <w:rsid w:val="00A50665"/>
    <w:rsid w:val="00A54356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2155"/>
    <w:rsid w:val="00B22FBC"/>
    <w:rsid w:val="00B23F4C"/>
    <w:rsid w:val="00B2607E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E7268"/>
    <w:rsid w:val="00CF3251"/>
    <w:rsid w:val="00CF3615"/>
    <w:rsid w:val="00CF4831"/>
    <w:rsid w:val="00CF6002"/>
    <w:rsid w:val="00CF771F"/>
    <w:rsid w:val="00D02522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4A20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35D"/>
    <w:rsid w:val="00DC3D7F"/>
    <w:rsid w:val="00DC52AC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54EE7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1848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  <w:style w:type="character" w:customStyle="1" w:styleId="15">
    <w:name w:val="15"/>
    <w:basedOn w:val="Fontepargpadro"/>
    <w:rsid w:val="00054AA4"/>
    <w:rPr>
      <w:rFonts w:ascii="Calibri" w:hAnsi="Calibri" w:cs="Calibri" w:hint="default"/>
      <w:b/>
      <w:bCs/>
    </w:rPr>
  </w:style>
  <w:style w:type="paragraph" w:customStyle="1" w:styleId="Default">
    <w:name w:val="Default"/>
    <w:basedOn w:val="Normal"/>
    <w:rsid w:val="00054A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568"/>
    <w:rPr>
      <w:rFonts w:ascii="Times New Roman" w:eastAsia="Times New Roman" w:hAnsi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24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0869E104973490899FB89D6A691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CB1DD-5E9F-412C-9322-491CE5C23D60}"/>
      </w:docPartPr>
      <w:docPartBody>
        <w:p w:rsidR="004F0F4C" w:rsidRDefault="00791EC0" w:rsidP="00791EC0">
          <w:pPr>
            <w:pStyle w:val="70869E104973490899FB89D6A6919A96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33606"/>
    <w:rsid w:val="001506BB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347D6D"/>
    <w:rsid w:val="00354F42"/>
    <w:rsid w:val="00380DB3"/>
    <w:rsid w:val="003836BA"/>
    <w:rsid w:val="003A3EB5"/>
    <w:rsid w:val="00436816"/>
    <w:rsid w:val="00450E3B"/>
    <w:rsid w:val="00482FAB"/>
    <w:rsid w:val="00484059"/>
    <w:rsid w:val="00485882"/>
    <w:rsid w:val="00487063"/>
    <w:rsid w:val="004A76F7"/>
    <w:rsid w:val="004F0F4C"/>
    <w:rsid w:val="00505CE4"/>
    <w:rsid w:val="00533751"/>
    <w:rsid w:val="00551644"/>
    <w:rsid w:val="00601DE9"/>
    <w:rsid w:val="00627476"/>
    <w:rsid w:val="006709C1"/>
    <w:rsid w:val="00675E63"/>
    <w:rsid w:val="006B31F3"/>
    <w:rsid w:val="006C3C50"/>
    <w:rsid w:val="006E7327"/>
    <w:rsid w:val="007045DB"/>
    <w:rsid w:val="007709F8"/>
    <w:rsid w:val="00791EC0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13D66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63E30"/>
    <w:rsid w:val="00C8203B"/>
    <w:rsid w:val="00C82D05"/>
    <w:rsid w:val="00C97428"/>
    <w:rsid w:val="00CB0129"/>
    <w:rsid w:val="00D425BB"/>
    <w:rsid w:val="00D45BCA"/>
    <w:rsid w:val="00D64F81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C5445"/>
    <w:rsid w:val="00EE044F"/>
    <w:rsid w:val="00EE72D8"/>
    <w:rsid w:val="00EF18F1"/>
    <w:rsid w:val="00F20265"/>
    <w:rsid w:val="00F313B3"/>
    <w:rsid w:val="00F7051F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C0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70869E104973490899FB89D6A6919A96">
    <w:name w:val="70869E104973490899FB89D6A6919A96"/>
    <w:rsid w:val="00791E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D741-2A54-493A-9235-2AB59D5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125/2023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125/2023</dc:title>
  <dc:creator>AUDILÉIA GONÇALO DA SILVA</dc:creator>
  <cp:keywords>SEE-PRC-2022/06978</cp:keywords>
  <dc:description>/2017</dc:description>
  <cp:lastModifiedBy>ANA CLARA MARTINS DINIZ</cp:lastModifiedBy>
  <cp:revision>7</cp:revision>
  <cp:lastPrinted>2016-04-12T19:20:00Z</cp:lastPrinted>
  <dcterms:created xsi:type="dcterms:W3CDTF">2023-08-07T14:00:00Z</dcterms:created>
  <dcterms:modified xsi:type="dcterms:W3CDTF">2023-08-08T11:39:00Z</dcterms:modified>
</cp:coreProperties>
</file>