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720"/>
        <w:gridCol w:w="2218"/>
        <w:gridCol w:w="498"/>
        <w:gridCol w:w="2032"/>
      </w:tblGrid>
      <w:tr w:rsidR="001E3182" w:rsidRPr="008057A6" w14:paraId="580BA836" w14:textId="77777777" w:rsidTr="00601578">
        <w:trPr>
          <w:trHeight w:val="406"/>
        </w:trPr>
        <w:tc>
          <w:tcPr>
            <w:tcW w:w="3624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7174CE" w:rsidRDefault="00BB0331" w:rsidP="006464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7C7D380C" w:rsidR="001E3182" w:rsidRPr="00601578" w:rsidRDefault="00601578" w:rsidP="00D27A0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DD0FA1">
              <w:rPr>
                <w:rFonts w:ascii="Times New Roman" w:hAnsi="Times New Roman"/>
                <w:sz w:val="24"/>
                <w:szCs w:val="24"/>
              </w:rPr>
              <w:t>UNIVERSIDADE ESTADUAL DA PARAÍBA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16494A5E" w:rsidR="001E3182" w:rsidRPr="00AE4863" w:rsidRDefault="00601578" w:rsidP="006D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CAMPINA GRANDE</w:t>
            </w:r>
          </w:p>
        </w:tc>
      </w:tr>
      <w:tr w:rsidR="001E3182" w:rsidRPr="008057A6" w14:paraId="52097819" w14:textId="77777777" w:rsidTr="00601578">
        <w:tc>
          <w:tcPr>
            <w:tcW w:w="5000" w:type="pct"/>
            <w:gridSpan w:val="5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1AFBD5D" w:rsidR="008000BF" w:rsidRPr="00535393" w:rsidRDefault="001B54B5" w:rsidP="001B5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4B5">
              <w:rPr>
                <w:rFonts w:ascii="Times New Roman" w:hAnsi="Times New Roman"/>
                <w:sz w:val="24"/>
                <w:szCs w:val="24"/>
              </w:rPr>
              <w:t>RECONHECIMENTO DO CURSO DE BACHARELADO EM AGRONOMIA 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B5">
              <w:rPr>
                <w:rFonts w:ascii="Times New Roman" w:hAnsi="Times New Roman"/>
                <w:sz w:val="24"/>
                <w:szCs w:val="24"/>
              </w:rPr>
              <w:t>CENTRO DE CIÊNCIAS HUMANAS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B5">
              <w:rPr>
                <w:rFonts w:ascii="Times New Roman" w:hAnsi="Times New Roman"/>
                <w:sz w:val="24"/>
                <w:szCs w:val="24"/>
              </w:rPr>
              <w:t xml:space="preserve">E AGRÁRIAS </w:t>
            </w:r>
            <w:r w:rsidR="00601578" w:rsidRPr="001E2454">
              <w:rPr>
                <w:rFonts w:ascii="Times New Roman" w:hAnsi="Times New Roman"/>
                <w:sz w:val="24"/>
              </w:rPr>
              <w:t xml:space="preserve">– </w:t>
            </w:r>
            <w:r w:rsidRPr="001B54B5">
              <w:rPr>
                <w:rFonts w:ascii="Times New Roman" w:hAnsi="Times New Roman"/>
                <w:sz w:val="24"/>
                <w:szCs w:val="24"/>
              </w:rPr>
              <w:t>CCHA, CAMPUS IV 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B5">
              <w:rPr>
                <w:rFonts w:ascii="Times New Roman" w:hAnsi="Times New Roman"/>
                <w:sz w:val="24"/>
                <w:szCs w:val="24"/>
              </w:rPr>
              <w:t>UEPB, EM CATOLÉ DO ROCHA</w:t>
            </w:r>
            <w:r w:rsidR="00601578">
              <w:rPr>
                <w:rFonts w:ascii="Times New Roman" w:hAnsi="Times New Roman"/>
                <w:sz w:val="24"/>
                <w:szCs w:val="24"/>
              </w:rPr>
              <w:t>;</w:t>
            </w:r>
            <w:r w:rsidRPr="001B54B5">
              <w:rPr>
                <w:rFonts w:ascii="Times New Roman" w:hAnsi="Times New Roman"/>
                <w:sz w:val="24"/>
                <w:szCs w:val="24"/>
              </w:rPr>
              <w:t xml:space="preserve"> E DO CURSO 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B5">
              <w:rPr>
                <w:rFonts w:ascii="Times New Roman" w:hAnsi="Times New Roman"/>
                <w:sz w:val="24"/>
                <w:szCs w:val="24"/>
              </w:rPr>
              <w:t>BACHARELADO 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B5">
              <w:rPr>
                <w:rFonts w:ascii="Times New Roman" w:hAnsi="Times New Roman"/>
                <w:sz w:val="24"/>
                <w:szCs w:val="24"/>
              </w:rPr>
              <w:t>AGRONOMIA COM ÊNFASE EM AGROECOLOGIA DO CENTRO DE CIÊNCIAS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B5">
              <w:rPr>
                <w:rFonts w:ascii="Times New Roman" w:hAnsi="Times New Roman"/>
                <w:sz w:val="24"/>
                <w:szCs w:val="24"/>
              </w:rPr>
              <w:t>AGRÁRIAS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4B5">
              <w:rPr>
                <w:rFonts w:ascii="Times New Roman" w:hAnsi="Times New Roman"/>
                <w:sz w:val="24"/>
                <w:szCs w:val="24"/>
              </w:rPr>
              <w:t xml:space="preserve">E AMBIENTAIS </w:t>
            </w:r>
            <w:r w:rsidR="00601578" w:rsidRPr="001E2454">
              <w:rPr>
                <w:rFonts w:ascii="Times New Roman" w:hAnsi="Times New Roman"/>
                <w:sz w:val="24"/>
              </w:rPr>
              <w:t xml:space="preserve">– </w:t>
            </w:r>
            <w:r w:rsidRPr="001B54B5">
              <w:rPr>
                <w:rFonts w:ascii="Times New Roman" w:hAnsi="Times New Roman"/>
                <w:sz w:val="24"/>
                <w:szCs w:val="24"/>
              </w:rPr>
              <w:t>CCAA, CAMPUS II DA UEPB, EM LAGOA SECA.</w:t>
            </w:r>
          </w:p>
        </w:tc>
      </w:tr>
      <w:tr w:rsidR="009954C7" w:rsidRPr="008057A6" w14:paraId="0D93BBC8" w14:textId="77777777" w:rsidTr="00601578">
        <w:tc>
          <w:tcPr>
            <w:tcW w:w="5000" w:type="pct"/>
            <w:gridSpan w:val="5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53981CBF" w14:textId="0AF083BA" w:rsidR="009954C7" w:rsidRPr="00AE4863" w:rsidRDefault="001B54B5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1B54B5">
                  <w:rPr>
                    <w:rFonts w:ascii="Times New Roman" w:hAnsi="Times New Roman"/>
                    <w:color w:val="000000"/>
                    <w:sz w:val="24"/>
                  </w:rPr>
                  <w:t>RAYSSA FERREIRA ALENCAR</w:t>
                </w:r>
              </w:p>
            </w:sdtContent>
          </w:sdt>
        </w:tc>
      </w:tr>
      <w:tr w:rsidR="001E3182" w:rsidRPr="008057A6" w14:paraId="2A99E59B" w14:textId="77777777" w:rsidTr="00601578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1D9ED966" w:rsidR="001E3182" w:rsidRPr="0003442D" w:rsidRDefault="00000000" w:rsidP="000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 w:rsidR="001B54B5" w:rsidRPr="001B54B5">
                  <w:rPr>
                    <w:rFonts w:ascii="Times New Roman" w:hAnsi="Times New Roman"/>
                    <w:sz w:val="24"/>
                    <w:szCs w:val="24"/>
                  </w:rPr>
                  <w:t>SEE-PRC-2023/11656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5990B45C" w14:textId="24552F3E" w:rsidR="001E3182" w:rsidRPr="00AE4863" w:rsidRDefault="000B3C36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F350E9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1B54B5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7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7F0151E7" w:rsidR="001E3182" w:rsidRPr="00AE4863" w:rsidRDefault="00260CF4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CEMES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3C65151" w:rsidR="001E3182" w:rsidRPr="00AE4863" w:rsidRDefault="00260CF4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  <w:r w:rsid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/07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01F45275" w14:textId="77777777" w:rsidR="00D27A09" w:rsidRDefault="00DC16D9" w:rsidP="00D27A09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71445855" w14:textId="1E79D727" w:rsidR="00601578" w:rsidRDefault="00D27A09" w:rsidP="001B54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>O Prof</w:t>
      </w:r>
      <w:r w:rsidR="00601578">
        <w:rPr>
          <w:rFonts w:ascii="Times New Roman" w:eastAsia="Times New Roman" w:hAnsi="Times New Roman"/>
          <w:sz w:val="24"/>
          <w:szCs w:val="24"/>
          <w:lang w:eastAsia="pt-BR"/>
        </w:rPr>
        <w:t>essor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Eli Brandão da Silva, representante legal da </w:t>
      </w:r>
      <w:r w:rsidR="00601578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Universidade Estadual </w:t>
      </w:r>
      <w:r w:rsidR="00601578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601578" w:rsidRPr="001B54B5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60157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>Paraíba,</w:t>
      </w:r>
      <w:r w:rsidR="000252B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localizada na cidade de Campina Grande, CNPJ </w:t>
      </w:r>
      <w:bookmarkStart w:id="1" w:name="_Hlk141344219"/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>12.671.814/0001-37</w:t>
      </w:r>
      <w:bookmarkEnd w:id="1"/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>, requer</w:t>
      </w:r>
      <w:r w:rsidR="00601578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ao</w:t>
      </w:r>
      <w:r w:rsidR="000252B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>CEE</w:t>
      </w:r>
      <w:r w:rsidR="00601578">
        <w:rPr>
          <w:rFonts w:ascii="Times New Roman" w:eastAsia="Times New Roman" w:hAnsi="Times New Roman"/>
          <w:sz w:val="24"/>
          <w:szCs w:val="24"/>
          <w:lang w:eastAsia="pt-BR"/>
        </w:rPr>
        <w:t>/PB: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1784B3A0" w14:textId="47E5B222" w:rsidR="00907B50" w:rsidRPr="00907B50" w:rsidRDefault="00601578" w:rsidP="00907B50">
      <w:pPr>
        <w:pStyle w:val="PargrafodaLista"/>
        <w:numPr>
          <w:ilvl w:val="0"/>
          <w:numId w:val="1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07B50">
        <w:rPr>
          <w:rFonts w:ascii="Times New Roman" w:eastAsia="Times New Roman" w:hAnsi="Times New Roman"/>
          <w:sz w:val="24"/>
          <w:szCs w:val="24"/>
          <w:lang w:eastAsia="pt-BR"/>
        </w:rPr>
        <w:t>Re</w:t>
      </w:r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conhecimento do </w:t>
      </w:r>
      <w:r w:rsidRPr="00907B50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urso de </w:t>
      </w:r>
      <w:bookmarkStart w:id="2" w:name="_Hlk141344365"/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>Bacharelado em Agronomia do Centro de Ciências</w:t>
      </w:r>
      <w:r w:rsidR="000252BB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Humanas e Agrárias </w:t>
      </w:r>
      <w:r w:rsidRPr="00907B50">
        <w:rPr>
          <w:rFonts w:ascii="Times New Roman" w:hAnsi="Times New Roman"/>
          <w:sz w:val="24"/>
        </w:rPr>
        <w:t xml:space="preserve">– </w:t>
      </w:r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>CCHA</w:t>
      </w:r>
      <w:bookmarkEnd w:id="2"/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bookmarkStart w:id="3" w:name="_Hlk141344414"/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>no Campus IV da UEPB</w:t>
      </w:r>
      <w:bookmarkEnd w:id="3"/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bookmarkStart w:id="4" w:name="_Hlk141344059"/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>localizado</w:t>
      </w:r>
      <w:r w:rsidR="00DF6FC5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bookmarkStart w:id="5" w:name="_Hlk141344442"/>
      <w:r w:rsidR="00DF6FC5" w:rsidRPr="00907B50">
        <w:rPr>
          <w:rFonts w:ascii="Times New Roman" w:eastAsia="Times New Roman" w:hAnsi="Times New Roman"/>
          <w:sz w:val="24"/>
          <w:szCs w:val="24"/>
          <w:lang w:eastAsia="pt-BR"/>
        </w:rPr>
        <w:t>no Sitio Cajueiro, S/N, Zona Rural, Catolé do Rocha–PB</w:t>
      </w:r>
      <w:bookmarkEnd w:id="4"/>
      <w:bookmarkEnd w:id="5"/>
      <w:r w:rsidR="00DF6FC5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CEP </w:t>
      </w:r>
      <w:r w:rsidR="00DF6FC5" w:rsidRPr="00907B50">
        <w:rPr>
          <w:rFonts w:ascii="Times New Roman" w:eastAsia="Times New Roman" w:hAnsi="Times New Roman"/>
          <w:sz w:val="24"/>
          <w:szCs w:val="24"/>
          <w:lang w:eastAsia="pt-BR"/>
        </w:rPr>
        <w:t>58884-000</w:t>
      </w:r>
      <w:r w:rsidRPr="00907B50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</w:p>
    <w:p w14:paraId="1DE8DA55" w14:textId="7019D78A" w:rsidR="00CC6CD9" w:rsidRPr="00907B50" w:rsidRDefault="00907B50" w:rsidP="00907B50">
      <w:pPr>
        <w:pStyle w:val="PargrafodaLista"/>
        <w:numPr>
          <w:ilvl w:val="0"/>
          <w:numId w:val="12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Reconhecimento </w:t>
      </w:r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>urso de Bacharelado em</w:t>
      </w:r>
      <w:r w:rsidR="000252BB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Agronomia com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ê</w:t>
      </w:r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nfase em Agroecologia do Centro de Ciências Agrárias e Ambientais </w:t>
      </w:r>
      <w:r w:rsidRPr="001E245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>CCAA, no Campus II da UEPB, localizado</w:t>
      </w:r>
      <w:r w:rsidR="00797764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 no Sítio Imbaúba, </w:t>
      </w:r>
      <w:r w:rsidRPr="00907B50">
        <w:rPr>
          <w:rFonts w:ascii="Times New Roman" w:eastAsia="Times New Roman" w:hAnsi="Times New Roman"/>
          <w:sz w:val="24"/>
          <w:szCs w:val="24"/>
          <w:lang w:eastAsia="pt-BR"/>
        </w:rPr>
        <w:t>S/N</w:t>
      </w:r>
      <w:r w:rsidR="00797764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, Zona Rural, </w:t>
      </w:r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>CEP 58117-000, em Lagoa Seca</w:t>
      </w:r>
      <w:r w:rsidRPr="001E2454">
        <w:rPr>
          <w:rFonts w:ascii="Times New Roman" w:hAnsi="Times New Roman"/>
          <w:sz w:val="24"/>
          <w:szCs w:val="24"/>
        </w:rPr>
        <w:t>–</w:t>
      </w:r>
      <w:r w:rsidR="001B54B5" w:rsidRPr="00907B50">
        <w:rPr>
          <w:rFonts w:ascii="Times New Roman" w:eastAsia="Times New Roman" w:hAnsi="Times New Roman"/>
          <w:sz w:val="24"/>
          <w:szCs w:val="24"/>
          <w:lang w:eastAsia="pt-BR"/>
        </w:rPr>
        <w:t>PB.</w:t>
      </w:r>
    </w:p>
    <w:p w14:paraId="25BB756C" w14:textId="77777777" w:rsidR="00CC6CD9" w:rsidRDefault="00DC16D9" w:rsidP="00907B50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II </w:t>
      </w:r>
      <w:r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>– ANÁLISE</w:t>
      </w:r>
      <w:r w:rsidR="00072139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1314A748" w14:textId="65B54DB4" w:rsidR="001B54B5" w:rsidRPr="001B54B5" w:rsidRDefault="00CC6CD9" w:rsidP="00907B50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>Através do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F472E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Despacho 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>realizado</w:t>
      </w:r>
      <w:r w:rsidR="00F53BD0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07B50" w:rsidRPr="001B54B5">
        <w:rPr>
          <w:rFonts w:ascii="Times New Roman" w:eastAsia="Times New Roman" w:hAnsi="Times New Roman"/>
          <w:sz w:val="24"/>
          <w:szCs w:val="24"/>
          <w:lang w:eastAsia="pt-BR"/>
        </w:rPr>
        <w:t>no dia 23 de fevereiro de 2023</w:t>
      </w:r>
      <w:r w:rsidR="00F53BD0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>elo</w:t>
      </w:r>
      <w:r w:rsidR="00907B50"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907B50" w:rsidRPr="001B54B5">
        <w:rPr>
          <w:rFonts w:ascii="Times New Roman" w:eastAsia="Times New Roman" w:hAnsi="Times New Roman"/>
          <w:sz w:val="24"/>
          <w:szCs w:val="24"/>
          <w:lang w:eastAsia="pt-BR"/>
        </w:rPr>
        <w:t>ecretário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 executivo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>Kledenilson</w:t>
      </w:r>
      <w:proofErr w:type="spellEnd"/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Vicente Pessoa Freire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Processo foi 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>encaminha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>do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para análise</w:t>
      </w:r>
      <w:r w:rsid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deste 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>onselho.</w:t>
      </w:r>
    </w:p>
    <w:p w14:paraId="2298B984" w14:textId="5BA80221" w:rsidR="001B54B5" w:rsidRDefault="001B54B5" w:rsidP="00907B50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>Ao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analisar o 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rocess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de acordo com a Resolução n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º 086/2007 </w:t>
      </w:r>
      <w:r w:rsidR="00907B50" w:rsidRPr="001E2454">
        <w:rPr>
          <w:rFonts w:ascii="Times New Roman" w:hAnsi="Times New Roman"/>
          <w:sz w:val="24"/>
          <w:szCs w:val="24"/>
        </w:rPr>
        <w:t>–</w:t>
      </w:r>
      <w:r w:rsidR="00907B50">
        <w:rPr>
          <w:rFonts w:ascii="Times New Roman" w:hAnsi="Times New Roman"/>
          <w:sz w:val="24"/>
          <w:szCs w:val="24"/>
        </w:rPr>
        <w:t xml:space="preserve"> que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ispõe sobre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reconhecimento e a renovação do reconhecimento de curso de nível superior de instituições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públicas do sistema estadual de ensino e dá outras providências</w:t>
      </w:r>
      <w:r w:rsid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07B50" w:rsidRPr="001E2454">
        <w:rPr>
          <w:rFonts w:ascii="Times New Roman" w:hAnsi="Times New Roman"/>
          <w:sz w:val="24"/>
          <w:szCs w:val="24"/>
        </w:rPr>
        <w:t>–</w:t>
      </w:r>
      <w:r w:rsidR="00907B50">
        <w:rPr>
          <w:rFonts w:ascii="Times New Roman" w:hAnsi="Times New Roman"/>
          <w:sz w:val="24"/>
          <w:szCs w:val="24"/>
        </w:rPr>
        <w:t xml:space="preserve">, </w:t>
      </w:r>
      <w:r w:rsidR="00F53BD0">
        <w:rPr>
          <w:rFonts w:ascii="Times New Roman" w:hAnsi="Times New Roman"/>
          <w:sz w:val="24"/>
          <w:szCs w:val="24"/>
        </w:rPr>
        <w:t>verifica-se:</w:t>
      </w:r>
    </w:p>
    <w:p w14:paraId="35FF3438" w14:textId="08C8CBE1" w:rsidR="001B54B5" w:rsidRPr="00AB3B35" w:rsidRDefault="001B54B5" w:rsidP="00F53BD0">
      <w:pPr>
        <w:tabs>
          <w:tab w:val="left" w:pos="2977"/>
        </w:tabs>
        <w:spacing w:before="120" w:after="12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  <w:r w:rsidRPr="00AB3B35">
        <w:rPr>
          <w:rFonts w:ascii="Times New Roman" w:eastAsia="Times New Roman" w:hAnsi="Times New Roman"/>
          <w:lang w:eastAsia="pt-BR"/>
        </w:rPr>
        <w:t>§ 1º O pedido de reconhecimento referido no caput deste artigo deverá ser encaminhado ao Presidente do Conselho Estadual de Educação, imediatamente após transcorridos 50% da integralização curricular.</w:t>
      </w:r>
    </w:p>
    <w:p w14:paraId="329B2411" w14:textId="1A423E86" w:rsidR="001B54B5" w:rsidRPr="00AB3B35" w:rsidRDefault="001B54B5" w:rsidP="00F53BD0">
      <w:pPr>
        <w:spacing w:before="120" w:after="12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  <w:r w:rsidRPr="00AB3B35">
        <w:rPr>
          <w:rFonts w:ascii="Times New Roman" w:eastAsia="Times New Roman" w:hAnsi="Times New Roman"/>
          <w:lang w:eastAsia="pt-BR"/>
        </w:rPr>
        <w:t>§ 2º O requerimento deverá ser acompanhado da documentação com as seguintes informações:</w:t>
      </w:r>
    </w:p>
    <w:p w14:paraId="5A7A59A2" w14:textId="7A654E9A" w:rsidR="001B54B5" w:rsidRPr="00AB3B35" w:rsidRDefault="001B54B5" w:rsidP="00F53BD0">
      <w:pPr>
        <w:spacing w:before="120" w:after="12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  <w:r w:rsidRPr="00AB3B35">
        <w:rPr>
          <w:rFonts w:ascii="Times New Roman" w:eastAsia="Times New Roman" w:hAnsi="Times New Roman"/>
          <w:lang w:eastAsia="pt-BR"/>
        </w:rPr>
        <w:t>I - Identificação da instituição: nome, localização, ato de criação pelo poder público e de credenciamento;</w:t>
      </w:r>
    </w:p>
    <w:p w14:paraId="533CB4AD" w14:textId="1B85656E" w:rsidR="00CC6CD9" w:rsidRPr="00AB3B35" w:rsidRDefault="001B54B5" w:rsidP="00F53BD0">
      <w:pPr>
        <w:spacing w:before="120" w:after="120" w:line="240" w:lineRule="auto"/>
        <w:ind w:left="2268"/>
        <w:jc w:val="both"/>
        <w:rPr>
          <w:rFonts w:ascii="Times New Roman" w:eastAsia="Times New Roman" w:hAnsi="Times New Roman"/>
          <w:lang w:eastAsia="pt-BR"/>
        </w:rPr>
      </w:pPr>
      <w:r w:rsidRPr="00AB3B35">
        <w:rPr>
          <w:rFonts w:ascii="Times New Roman" w:eastAsia="Times New Roman" w:hAnsi="Times New Roman"/>
          <w:lang w:eastAsia="pt-BR"/>
        </w:rPr>
        <w:t>XVI - quadro demonstrativo sobre abandono, trancamento de matrícula, repetência, reprovação e aprovação dos alunos.</w:t>
      </w:r>
    </w:p>
    <w:p w14:paraId="1CFAA43B" w14:textId="77777777" w:rsidR="00DD0FA1" w:rsidRDefault="001B54B5" w:rsidP="001B54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  <w:sectPr w:rsidR="00DD0FA1" w:rsidSect="00AF472E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851" w:bottom="1843" w:left="1843" w:header="709" w:footer="594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O Conselho Estadual de Educação da Paraíba formou uma Comissão de Verificação,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conforme critérios estabelecidos em resolução específica, que fez as visitas </w:t>
      </w:r>
      <w:r w:rsidRPr="00F53BD0">
        <w:rPr>
          <w:rFonts w:ascii="Times New Roman" w:eastAsia="Times New Roman" w:hAnsi="Times New Roman"/>
          <w:i/>
          <w:sz w:val="24"/>
          <w:szCs w:val="24"/>
          <w:lang w:eastAsia="pt-BR"/>
        </w:rPr>
        <w:t>in loco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53BD0">
        <w:rPr>
          <w:rFonts w:ascii="Times New Roman" w:eastAsia="Times New Roman" w:hAnsi="Times New Roman"/>
          <w:sz w:val="24"/>
          <w:szCs w:val="24"/>
          <w:lang w:eastAsia="pt-BR"/>
        </w:rPr>
        <w:t xml:space="preserve">para verificar 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condições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de funcionamento do</w:t>
      </w:r>
      <w:r w:rsidR="00AF472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curso</w:t>
      </w:r>
      <w:r w:rsidR="00AF472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53BD0">
        <w:rPr>
          <w:rFonts w:ascii="Times New Roman" w:eastAsia="Times New Roman" w:hAnsi="Times New Roman"/>
          <w:sz w:val="24"/>
          <w:szCs w:val="24"/>
          <w:lang w:eastAsia="pt-BR"/>
        </w:rPr>
        <w:t>em questão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4EEC5E30" w14:textId="0E059796" w:rsidR="001B54B5" w:rsidRPr="001B54B5" w:rsidRDefault="001B54B5" w:rsidP="001B54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96FE92E" w14:textId="5648ABA4" w:rsidR="001B54B5" w:rsidRPr="001B54B5" w:rsidRDefault="001B54B5" w:rsidP="001B54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ab/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O pedido de reconhecimento dos cursos também vem embasado </w:t>
      </w:r>
      <w:r w:rsidR="00AF472E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atuais campos de atuação profissional e foi criado no intuito de preencher um espaço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existente entre as demandas inerentes </w:t>
      </w:r>
      <w:r w:rsidR="00F53BD0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s práticas científicas de uma agricultura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ecologicamente sustentável, eco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nomi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camente viável e socialmente aceita, propostas pela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F472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groecologia</w:t>
      </w:r>
      <w:r w:rsidR="00AF472E">
        <w:rPr>
          <w:rFonts w:ascii="Times New Roman" w:eastAsia="Times New Roman" w:hAnsi="Times New Roman"/>
          <w:sz w:val="24"/>
          <w:szCs w:val="24"/>
          <w:lang w:eastAsia="pt-BR"/>
        </w:rPr>
        <w:t xml:space="preserve">. Esses cursos também foram criados 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F472E">
        <w:rPr>
          <w:rFonts w:ascii="Times New Roman" w:eastAsia="Times New Roman" w:hAnsi="Times New Roman"/>
          <w:sz w:val="24"/>
          <w:szCs w:val="24"/>
          <w:lang w:eastAsia="pt-BR"/>
        </w:rPr>
        <w:t>devido à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necessidade de ações profissionais regulares dessas atividades</w:t>
      </w:r>
      <w:r w:rsidR="00AF472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uma vez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que os cursos superiores em Agroecologia não têm conseguido o registro profissional junto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53BD0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s entidades competentes, o que tem limitado a atuação profissional dos </w:t>
      </w:r>
      <w:r w:rsidR="00AF472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AF472E" w:rsidRPr="001B54B5">
        <w:rPr>
          <w:rFonts w:ascii="Times New Roman" w:eastAsia="Times New Roman" w:hAnsi="Times New Roman"/>
          <w:sz w:val="24"/>
          <w:szCs w:val="24"/>
          <w:lang w:eastAsia="pt-BR"/>
        </w:rPr>
        <w:t>groecólogos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prejudicado os profissionais envolvidos</w:t>
      </w:r>
      <w:r w:rsidR="00F53BD0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como o próprio movimento em prol de uma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B54B5">
        <w:rPr>
          <w:rFonts w:ascii="Times New Roman" w:eastAsia="Times New Roman" w:hAnsi="Times New Roman"/>
          <w:sz w:val="24"/>
          <w:szCs w:val="24"/>
          <w:lang w:eastAsia="pt-BR"/>
        </w:rPr>
        <w:t>agricultura sustentável.</w:t>
      </w:r>
    </w:p>
    <w:p w14:paraId="7ACDB5DC" w14:textId="62C5A44B" w:rsidR="00072139" w:rsidRPr="00072139" w:rsidRDefault="00072139" w:rsidP="00F53BD0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72139">
        <w:rPr>
          <w:rFonts w:ascii="Times New Roman" w:eastAsia="Times New Roman" w:hAnsi="Times New Roman"/>
          <w:b/>
          <w:sz w:val="24"/>
          <w:szCs w:val="24"/>
          <w:lang w:eastAsia="pt-BR"/>
        </w:rPr>
        <w:t>III - PARECER:</w:t>
      </w:r>
    </w:p>
    <w:p w14:paraId="778A2450" w14:textId="31C1533E" w:rsidR="00F53BD0" w:rsidRDefault="00072139" w:rsidP="001B54B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>Com base nos componentes e informações que constituem esse Processo, no exposto</w:t>
      </w:r>
      <w:r w:rsid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na análise da Assessoria Técnica deste Conselho, somos de parecer </w:t>
      </w:r>
      <w:r w:rsidR="00F53BD0" w:rsidRPr="00F53BD0">
        <w:rPr>
          <w:rFonts w:ascii="Times New Roman" w:eastAsia="Times New Roman" w:hAnsi="Times New Roman"/>
          <w:b/>
          <w:sz w:val="24"/>
          <w:szCs w:val="24"/>
          <w:lang w:eastAsia="pt-BR"/>
        </w:rPr>
        <w:t>favor</w:t>
      </w:r>
      <w:r w:rsidR="00F53BD0">
        <w:rPr>
          <w:rFonts w:ascii="Times New Roman" w:eastAsia="Times New Roman" w:hAnsi="Times New Roman"/>
          <w:b/>
          <w:sz w:val="24"/>
          <w:szCs w:val="24"/>
          <w:lang w:eastAsia="pt-BR"/>
        </w:rPr>
        <w:t>áve</w:t>
      </w:r>
      <w:r w:rsidR="00F53BD0" w:rsidRPr="00F53BD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l </w:t>
      </w:r>
      <w:r w:rsidR="00F53BD0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1B54B5" w:rsidRPr="001B54B5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F53BD0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="001B54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099FFA7E" w14:textId="77777777" w:rsidR="00F53BD0" w:rsidRPr="00907B50" w:rsidRDefault="00F53BD0" w:rsidP="00F53BD0">
      <w:pPr>
        <w:pStyle w:val="PargrafodaLista"/>
        <w:numPr>
          <w:ilvl w:val="0"/>
          <w:numId w:val="13"/>
        </w:numPr>
        <w:spacing w:before="120"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Reconhecimento do Curso de Bacharelado em Agronomia do Centro de Ciências Humanas e Agrárias </w:t>
      </w:r>
      <w:r w:rsidRPr="00907B50">
        <w:rPr>
          <w:rFonts w:ascii="Times New Roman" w:hAnsi="Times New Roman"/>
          <w:sz w:val="24"/>
        </w:rPr>
        <w:t xml:space="preserve">– </w:t>
      </w:r>
      <w:r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CCHA, no Campus IV da UEPB, localizado no Sitio Cajueiro, S/N, Zona Rural, Catolé do Rocha–PB,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CEP </w:t>
      </w:r>
      <w:r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58884-000; e </w:t>
      </w:r>
    </w:p>
    <w:p w14:paraId="294CC24C" w14:textId="35A312C8" w:rsidR="001B54B5" w:rsidRPr="00AB3B35" w:rsidRDefault="00F53BD0" w:rsidP="001B54B5">
      <w:pPr>
        <w:pStyle w:val="PargrafodaLista"/>
        <w:numPr>
          <w:ilvl w:val="0"/>
          <w:numId w:val="13"/>
        </w:numPr>
        <w:spacing w:before="120" w:after="120" w:line="240" w:lineRule="auto"/>
        <w:ind w:left="1066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Reconhecimento 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urso de Bacharelado em Agronomia com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ê</w:t>
      </w:r>
      <w:r w:rsidRPr="00907B50">
        <w:rPr>
          <w:rFonts w:ascii="Times New Roman" w:eastAsia="Times New Roman" w:hAnsi="Times New Roman"/>
          <w:sz w:val="24"/>
          <w:szCs w:val="24"/>
          <w:lang w:eastAsia="pt-BR"/>
        </w:rPr>
        <w:t xml:space="preserve">nfase em Agroecologia do Centro de Ciências Agrárias e Ambientais </w:t>
      </w:r>
      <w:r w:rsidRPr="001E245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7B50">
        <w:rPr>
          <w:rFonts w:ascii="Times New Roman" w:eastAsia="Times New Roman" w:hAnsi="Times New Roman"/>
          <w:sz w:val="24"/>
          <w:szCs w:val="24"/>
          <w:lang w:eastAsia="pt-BR"/>
        </w:rPr>
        <w:t>CCAA, no Campus II da UEPB, localizado no Sítio Imbaúba, S/N, Zona Rural, CEP 58117-000, em Lagoa Seca</w:t>
      </w:r>
      <w:r w:rsidRPr="001E2454">
        <w:rPr>
          <w:rFonts w:ascii="Times New Roman" w:hAnsi="Times New Roman"/>
          <w:sz w:val="24"/>
          <w:szCs w:val="24"/>
        </w:rPr>
        <w:t>–</w:t>
      </w:r>
      <w:r w:rsidRPr="00907B50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; ambos </w:t>
      </w:r>
      <w:r w:rsidR="001B54B5" w:rsidRPr="00AB3B35">
        <w:rPr>
          <w:rFonts w:ascii="Times New Roman" w:eastAsia="Times New Roman" w:hAnsi="Times New Roman"/>
          <w:sz w:val="24"/>
          <w:szCs w:val="24"/>
          <w:lang w:eastAsia="pt-BR"/>
        </w:rPr>
        <w:t>pelo período de 6 (seis) anos.</w:t>
      </w:r>
      <w:r w:rsidR="00072139" w:rsidRPr="00AB3B35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8564F1D" w14:textId="4174F673" w:rsidR="008216EF" w:rsidRPr="00072139" w:rsidRDefault="001B54B5" w:rsidP="00AB3B35">
      <w:pPr>
        <w:spacing w:before="20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072139" w:rsidRPr="00072139">
        <w:rPr>
          <w:rFonts w:ascii="Times New Roman" w:eastAsia="Times New Roman" w:hAnsi="Times New Roman"/>
          <w:sz w:val="24"/>
          <w:szCs w:val="24"/>
          <w:lang w:eastAsia="pt-BR"/>
        </w:rPr>
        <w:t xml:space="preserve">É o parecer, salvo melhor </w:t>
      </w:r>
      <w:r w:rsidR="008216EF">
        <w:rPr>
          <w:rFonts w:ascii="Times New Roman" w:eastAsia="Times New Roman" w:hAnsi="Times New Roman"/>
          <w:sz w:val="24"/>
          <w:szCs w:val="24"/>
          <w:lang w:eastAsia="pt-BR"/>
        </w:rPr>
        <w:t>juíz</w:t>
      </w:r>
      <w:r w:rsidR="008216EF" w:rsidRPr="0007213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072139" w:rsidRPr="0007213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14:paraId="2F5177B5" w14:textId="65F4BFF5" w:rsidR="00AB240A" w:rsidRPr="00331682" w:rsidRDefault="001B54B5" w:rsidP="008216EF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RAYSSA FERREIRA ALENCAR</w:t>
          </w:r>
        </w:p>
      </w:sdtContent>
    </w:sdt>
    <w:p w14:paraId="7D33F418" w14:textId="4E89F1E9" w:rsidR="00AB240A" w:rsidRDefault="00AB240A" w:rsidP="00385AE4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0F3C4BB2" w14:textId="77777777" w:rsidR="00B67051" w:rsidRPr="001E2454" w:rsidRDefault="00B67051" w:rsidP="00B67051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IV – DECISÃO DA CÂMARA:</w:t>
      </w:r>
    </w:p>
    <w:p w14:paraId="1730952D" w14:textId="77777777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>A Câmara de Ensino Médio, Educação Profissional e Ensino Superior – CEMES aprova, por unanimidade, o presente Parecer nos termos do Voto do Relator.</w:t>
      </w:r>
    </w:p>
    <w:p w14:paraId="3DD7AAF3" w14:textId="77777777" w:rsidR="00B67051" w:rsidRPr="001E2454" w:rsidRDefault="00B67051" w:rsidP="00B67051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eastAsia="Times New Roman" w:hAnsi="Times New Roman"/>
          <w:sz w:val="24"/>
          <w:szCs w:val="24"/>
        </w:rPr>
        <w:t>20 de julho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15C610AF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</w:rPr>
        <w:t>AUDILÉIA GONÇALO DA SILVA</w:t>
      </w:r>
    </w:p>
    <w:p w14:paraId="6A7ACC55" w14:textId="77777777" w:rsidR="00B67051" w:rsidRPr="001E2454" w:rsidRDefault="00B67051" w:rsidP="00B670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CEMES</w:t>
      </w:r>
    </w:p>
    <w:p w14:paraId="7D2200C4" w14:textId="77777777" w:rsidR="00AB3B35" w:rsidRDefault="00AB3B35" w:rsidP="00B67051">
      <w:pPr>
        <w:spacing w:before="840" w:after="120" w:line="240" w:lineRule="auto"/>
        <w:rPr>
          <w:rFonts w:ascii="Times New Roman" w:hAnsi="Times New Roman"/>
          <w:b/>
          <w:sz w:val="24"/>
        </w:rPr>
      </w:pPr>
    </w:p>
    <w:p w14:paraId="03FDD304" w14:textId="7EF44C59" w:rsidR="00B67051" w:rsidRPr="001E2454" w:rsidRDefault="00B67051" w:rsidP="00B67051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lastRenderedPageBreak/>
        <w:t>V – DECISÃO DO PLENÁRIO:</w:t>
      </w:r>
    </w:p>
    <w:p w14:paraId="3B94F6C7" w14:textId="77777777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5CCBFE38" w14:textId="77777777" w:rsidR="00B67051" w:rsidRPr="001E2454" w:rsidRDefault="00B67051" w:rsidP="00B67051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>
        <w:rPr>
          <w:rFonts w:ascii="Times New Roman" w:hAnsi="Times New Roman"/>
          <w:sz w:val="24"/>
          <w:szCs w:val="24"/>
        </w:rPr>
        <w:t>20 de julho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8E48097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1125D6F5" w14:textId="77777777" w:rsidR="00B67051" w:rsidRPr="001E2454" w:rsidRDefault="00B67051" w:rsidP="00B67051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Presidenta do CEE/PB</w:t>
      </w:r>
    </w:p>
    <w:sectPr w:rsidR="00B67051" w:rsidRPr="001E2454" w:rsidSect="00DD0FA1">
      <w:footerReference w:type="default" r:id="rId11"/>
      <w:type w:val="continuous"/>
      <w:pgSz w:w="11906" w:h="16838"/>
      <w:pgMar w:top="1985" w:right="851" w:bottom="1843" w:left="1843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BD20" w14:textId="77777777" w:rsidR="00886DD6" w:rsidRDefault="00886DD6" w:rsidP="008057A6">
      <w:pPr>
        <w:spacing w:after="0" w:line="240" w:lineRule="auto"/>
      </w:pPr>
      <w:r>
        <w:separator/>
      </w:r>
    </w:p>
  </w:endnote>
  <w:endnote w:type="continuationSeparator" w:id="0">
    <w:p w14:paraId="2942F06F" w14:textId="77777777" w:rsidR="00886DD6" w:rsidRDefault="00886DD6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5CF2" w14:textId="77777777" w:rsidR="00DD0FA1" w:rsidRPr="006C70C5" w:rsidRDefault="00DD0FA1" w:rsidP="00DD0FA1">
    <w:pPr>
      <w:pStyle w:val="Rodap"/>
      <w:jc w:val="center"/>
      <w:rPr>
        <w:b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72C7602A" wp14:editId="65C123F7">
              <wp:simplePos x="0" y="0"/>
              <wp:positionH relativeFrom="column">
                <wp:posOffset>-570230</wp:posOffset>
              </wp:positionH>
              <wp:positionV relativeFrom="paragraph">
                <wp:posOffset>3175</wp:posOffset>
              </wp:positionV>
              <wp:extent cx="1638300" cy="457200"/>
              <wp:effectExtent l="0" t="0" r="19050" b="19050"/>
              <wp:wrapNone/>
              <wp:docPr id="149562884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DCF8C2" w14:textId="77777777" w:rsidR="00DD0FA1" w:rsidRPr="009C2EB2" w:rsidRDefault="00DD0FA1" w:rsidP="00DD0FA1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t>CEMES/</w:t>
                          </w:r>
                          <w:r w:rsidRPr="00F62415"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t>CEE/PB</w:t>
                          </w:r>
                        </w:p>
                        <w:p w14:paraId="613FF2DB" w14:textId="642122ED" w:rsidR="00DD0FA1" w:rsidRDefault="00DD0FA1" w:rsidP="00DD0FA1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</w:pPr>
                          <w:r w:rsidRPr="009C2EB2"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t xml:space="preserve">Processo nº </w:t>
                          </w:r>
                          <w:sdt>
                            <w:sdtP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alias w:val="Palavras-chave"/>
                              <w:tag w:val=""/>
                              <w:id w:val="873968049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SEE-PRC-2023/11656</w:t>
                              </w:r>
                            </w:sdtContent>
                          </w:sdt>
                        </w:p>
                        <w:p w14:paraId="6D54A73A" w14:textId="0F18BE92" w:rsidR="00DD0FA1" w:rsidRDefault="00DD0FA1" w:rsidP="00DD0FA1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t xml:space="preserve">Parecer nº </w:t>
                          </w:r>
                          <w:sdt>
                            <w:sdtP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alias w:val="Título"/>
                              <w:tag w:val=""/>
                              <w:id w:val="120983608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117/2023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C7602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4.9pt;margin-top:.25pt;width:129pt;height:36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">
              <v:textbox>
                <w:txbxContent>
                  <w:p w14:paraId="3DDCF8C2" w14:textId="77777777" w:rsidR="00DD0FA1" w:rsidRPr="009C2EB2" w:rsidRDefault="00DD0FA1" w:rsidP="00DD0FA1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  <w:t>CEMES/</w:t>
                    </w:r>
                    <w:r w:rsidRPr="00F62415"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  <w:t>CEE/PB</w:t>
                    </w:r>
                  </w:p>
                  <w:p w14:paraId="613FF2DB" w14:textId="642122ED" w:rsidR="00DD0FA1" w:rsidRDefault="00DD0FA1" w:rsidP="00DD0FA1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</w:pPr>
                    <w:r w:rsidRPr="009C2EB2"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  <w:t xml:space="preserve">Processo nº </w:t>
                    </w:r>
                    <w:sdt>
                      <w:sdtPr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pt-BR"/>
                        </w:rPr>
                        <w:alias w:val="Palavras-chave"/>
                        <w:tag w:val=""/>
                        <w:id w:val="873968049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Content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SEE-PRC-2023/11656</w:t>
                        </w:r>
                      </w:sdtContent>
                    </w:sdt>
                  </w:p>
                  <w:p w14:paraId="6D54A73A" w14:textId="0F18BE92" w:rsidR="00DD0FA1" w:rsidRDefault="00DD0FA1" w:rsidP="00DD0FA1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</w:pPr>
                    <w:r>
                      <w:rPr>
                        <w:rFonts w:ascii="Times New Roman" w:eastAsia="Times New Roman" w:hAnsi="Times New Roman"/>
                        <w:sz w:val="16"/>
                        <w:szCs w:val="16"/>
                        <w:lang w:eastAsia="pt-BR"/>
                      </w:rPr>
                      <w:t xml:space="preserve">Parecer nº </w:t>
                    </w:r>
                    <w:sdt>
                      <w:sdtPr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eastAsia="pt-BR"/>
                        </w:rPr>
                        <w:alias w:val="Título"/>
                        <w:tag w:val=""/>
                        <w:id w:val="120983608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117/2023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1A1A99F1" w14:textId="77777777" w:rsidR="00DD0FA1" w:rsidRPr="006C70C5" w:rsidRDefault="00DD0FA1" w:rsidP="00DD0FA1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099066DB" w14:textId="77777777" w:rsidR="00DD0FA1" w:rsidRPr="006C70C5" w:rsidRDefault="00DD0FA1" w:rsidP="00DD0FA1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03C68ACC" w14:textId="77777777" w:rsidR="00DD0FA1" w:rsidRDefault="00DD0FA1" w:rsidP="00DD0FA1">
    <w:pPr>
      <w:spacing w:after="0" w:line="240" w:lineRule="auto"/>
      <w:jc w:val="center"/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7BD50C21" w14:textId="3D1021F8" w:rsidR="008B6AE2" w:rsidRDefault="008B6AE2" w:rsidP="003D4373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3EB15CBE" w:rsidR="00E139D7" w:rsidRDefault="00000000" w:rsidP="00993105">
    <w:pPr>
      <w:pStyle w:val="Rodap"/>
      <w:jc w:val="right"/>
    </w:pPr>
    <w:sdt>
      <w:sdtPr>
        <w:rPr>
          <w:highlight w:val="green"/>
        </w:rPr>
        <w:id w:val="55366475"/>
        <w:docPartObj>
          <w:docPartGallery w:val="Page Numbers (Bottom of Page)"/>
          <w:docPartUnique/>
        </w:docPartObj>
      </w:sdtPr>
      <w:sdtContent>
        <w:r w:rsidR="00E139D7" w:rsidRPr="00AB3B35">
          <w:rPr>
            <w:highlight w:val="green"/>
          </w:rPr>
          <w:fldChar w:fldCharType="begin"/>
        </w:r>
        <w:r w:rsidR="00E139D7" w:rsidRPr="00AB3B35">
          <w:rPr>
            <w:highlight w:val="green"/>
          </w:rPr>
          <w:instrText>PAGE   \* MERGEFORMAT</w:instrText>
        </w:r>
        <w:r w:rsidR="00E139D7" w:rsidRPr="00AB3B35">
          <w:rPr>
            <w:highlight w:val="green"/>
          </w:rPr>
          <w:fldChar w:fldCharType="separate"/>
        </w:r>
        <w:r w:rsidR="00AC12E2" w:rsidRPr="00AB3B35">
          <w:rPr>
            <w:noProof/>
            <w:highlight w:val="green"/>
          </w:rPr>
          <w:t>1</w:t>
        </w:r>
        <w:r w:rsidR="00E139D7" w:rsidRPr="00AB3B35">
          <w:rPr>
            <w:highlight w:val="green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9889782"/>
      <w:docPartObj>
        <w:docPartGallery w:val="Page Numbers (Bottom of Page)"/>
        <w:docPartUnique/>
      </w:docPartObj>
    </w:sdtPr>
    <w:sdtContent>
      <w:p w14:paraId="01EB9018" w14:textId="77777777" w:rsidR="00DD0FA1" w:rsidRPr="006C70C5" w:rsidRDefault="00DD0FA1" w:rsidP="00DD0FA1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14C416D5" wp14:editId="41ACA9BE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44678245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627932" w14:textId="77777777" w:rsidR="00DD0FA1" w:rsidRPr="009C2EB2" w:rsidRDefault="00DD0FA1" w:rsidP="00DD0F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CEMES/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4ED02238" w14:textId="2AB15B29" w:rsidR="00DD0FA1" w:rsidRDefault="00DD0FA1" w:rsidP="00DD0F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-1423329144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SEE-PRC-2023/11656</w:t>
                                  </w:r>
                                </w:sdtContent>
                              </w:sdt>
                            </w:p>
                            <w:p w14:paraId="21BD9AE2" w14:textId="40BE51A7" w:rsidR="00DD0FA1" w:rsidRDefault="00DD0FA1" w:rsidP="00DD0FA1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-175574138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117/2023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C416D5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">
                  <v:textbox>
                    <w:txbxContent>
                      <w:p w14:paraId="1A627932" w14:textId="77777777" w:rsidR="00DD0FA1" w:rsidRPr="009C2EB2" w:rsidRDefault="00DD0FA1" w:rsidP="00DD0FA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CEMES/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4ED02238" w14:textId="2AB15B29" w:rsidR="00DD0FA1" w:rsidRDefault="00DD0FA1" w:rsidP="00DD0FA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-1423329144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SEE-PRC-2023/11656</w:t>
                            </w:r>
                          </w:sdtContent>
                        </w:sdt>
                      </w:p>
                      <w:p w14:paraId="21BD9AE2" w14:textId="40BE51A7" w:rsidR="00DD0FA1" w:rsidRDefault="00DD0FA1" w:rsidP="00DD0FA1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-17557413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117/2023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4503A0D7" w14:textId="77777777" w:rsidR="00DD0FA1" w:rsidRPr="006C70C5" w:rsidRDefault="00DD0FA1" w:rsidP="00DD0FA1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373E33D2" w14:textId="77777777" w:rsidR="00DD0FA1" w:rsidRPr="006C70C5" w:rsidRDefault="00DD0FA1" w:rsidP="00DD0FA1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6856D65B" w14:textId="77777777" w:rsidR="00DD0FA1" w:rsidRDefault="00DD0FA1" w:rsidP="00DD0FA1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2EF3EE34" w14:textId="666A3D71" w:rsidR="00DD0FA1" w:rsidRDefault="00DD0FA1" w:rsidP="00DD0FA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BD0DBD" w14:textId="1ED3EF6D" w:rsidR="00DD0FA1" w:rsidRDefault="00DD0FA1" w:rsidP="003D437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B75E" w14:textId="77777777" w:rsidR="00886DD6" w:rsidRDefault="00886DD6" w:rsidP="008057A6">
      <w:pPr>
        <w:spacing w:after="0" w:line="240" w:lineRule="auto"/>
      </w:pPr>
      <w:r>
        <w:separator/>
      </w:r>
    </w:p>
  </w:footnote>
  <w:footnote w:type="continuationSeparator" w:id="0">
    <w:p w14:paraId="76741329" w14:textId="77777777" w:rsidR="00886DD6" w:rsidRDefault="00886DD6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1027D"/>
    <w:multiLevelType w:val="hybridMultilevel"/>
    <w:tmpl w:val="2EE45954"/>
    <w:lvl w:ilvl="0" w:tplc="EE4EC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36DA9"/>
    <w:multiLevelType w:val="hybridMultilevel"/>
    <w:tmpl w:val="2EE45954"/>
    <w:lvl w:ilvl="0" w:tplc="EE4EC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57900122">
    <w:abstractNumId w:val="4"/>
  </w:num>
  <w:num w:numId="2" w16cid:durableId="1839537536">
    <w:abstractNumId w:val="3"/>
  </w:num>
  <w:num w:numId="3" w16cid:durableId="454645070">
    <w:abstractNumId w:val="5"/>
  </w:num>
  <w:num w:numId="4" w16cid:durableId="2027781100">
    <w:abstractNumId w:val="7"/>
  </w:num>
  <w:num w:numId="5" w16cid:durableId="1537158344">
    <w:abstractNumId w:val="0"/>
  </w:num>
  <w:num w:numId="6" w16cid:durableId="1355227041">
    <w:abstractNumId w:val="11"/>
  </w:num>
  <w:num w:numId="7" w16cid:durableId="511840290">
    <w:abstractNumId w:val="2"/>
  </w:num>
  <w:num w:numId="8" w16cid:durableId="193618604">
    <w:abstractNumId w:val="6"/>
  </w:num>
  <w:num w:numId="9" w16cid:durableId="951205310">
    <w:abstractNumId w:val="1"/>
  </w:num>
  <w:num w:numId="10" w16cid:durableId="153110140">
    <w:abstractNumId w:val="12"/>
  </w:num>
  <w:num w:numId="11" w16cid:durableId="269626734">
    <w:abstractNumId w:val="9"/>
  </w:num>
  <w:num w:numId="12" w16cid:durableId="770512405">
    <w:abstractNumId w:val="10"/>
  </w:num>
  <w:num w:numId="13" w16cid:durableId="4875237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16EE9"/>
    <w:rsid w:val="00021EB1"/>
    <w:rsid w:val="00024F86"/>
    <w:rsid w:val="000252BB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72139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B3C36"/>
    <w:rsid w:val="000D4B7C"/>
    <w:rsid w:val="000D6F18"/>
    <w:rsid w:val="000E1192"/>
    <w:rsid w:val="000E6920"/>
    <w:rsid w:val="000F0298"/>
    <w:rsid w:val="000F4A99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43DF"/>
    <w:rsid w:val="001464CF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B54B5"/>
    <w:rsid w:val="001C205E"/>
    <w:rsid w:val="001D19F3"/>
    <w:rsid w:val="001D663A"/>
    <w:rsid w:val="001E2CD2"/>
    <w:rsid w:val="001E3182"/>
    <w:rsid w:val="001F10EA"/>
    <w:rsid w:val="001F167A"/>
    <w:rsid w:val="001F2E1E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2569B"/>
    <w:rsid w:val="0023395E"/>
    <w:rsid w:val="002340E0"/>
    <w:rsid w:val="00257CBD"/>
    <w:rsid w:val="00260CF4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5AE4"/>
    <w:rsid w:val="00386C81"/>
    <w:rsid w:val="003875FA"/>
    <w:rsid w:val="003908EF"/>
    <w:rsid w:val="0039223E"/>
    <w:rsid w:val="003966F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E7283"/>
    <w:rsid w:val="003F293B"/>
    <w:rsid w:val="004062B2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419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D60D7"/>
    <w:rsid w:val="005E0ECE"/>
    <w:rsid w:val="005E1535"/>
    <w:rsid w:val="005E58B0"/>
    <w:rsid w:val="005E6803"/>
    <w:rsid w:val="005F58A6"/>
    <w:rsid w:val="005F651F"/>
    <w:rsid w:val="00600DEA"/>
    <w:rsid w:val="00601578"/>
    <w:rsid w:val="00602D3F"/>
    <w:rsid w:val="006068B1"/>
    <w:rsid w:val="00606D98"/>
    <w:rsid w:val="00610EA1"/>
    <w:rsid w:val="00615389"/>
    <w:rsid w:val="00615D9C"/>
    <w:rsid w:val="00621F23"/>
    <w:rsid w:val="00622E61"/>
    <w:rsid w:val="0062314B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6530A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97764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16EF"/>
    <w:rsid w:val="008230C6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86DD6"/>
    <w:rsid w:val="00893907"/>
    <w:rsid w:val="008A0196"/>
    <w:rsid w:val="008A5450"/>
    <w:rsid w:val="008B0C2F"/>
    <w:rsid w:val="008B55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B50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9F48DA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066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B16"/>
    <w:rsid w:val="00A83C4E"/>
    <w:rsid w:val="00A84369"/>
    <w:rsid w:val="00A85FE3"/>
    <w:rsid w:val="00A96214"/>
    <w:rsid w:val="00AA0E3E"/>
    <w:rsid w:val="00AB1470"/>
    <w:rsid w:val="00AB240A"/>
    <w:rsid w:val="00AB2AA2"/>
    <w:rsid w:val="00AB3B35"/>
    <w:rsid w:val="00AB68F8"/>
    <w:rsid w:val="00AC12E2"/>
    <w:rsid w:val="00AC246B"/>
    <w:rsid w:val="00AC4C7A"/>
    <w:rsid w:val="00AC4DFC"/>
    <w:rsid w:val="00AD3ED0"/>
    <w:rsid w:val="00AE4863"/>
    <w:rsid w:val="00AF3DAF"/>
    <w:rsid w:val="00AF430B"/>
    <w:rsid w:val="00AF472E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67051"/>
    <w:rsid w:val="00B72E2F"/>
    <w:rsid w:val="00B820C2"/>
    <w:rsid w:val="00B87EC9"/>
    <w:rsid w:val="00B93800"/>
    <w:rsid w:val="00B94CE1"/>
    <w:rsid w:val="00B96BB7"/>
    <w:rsid w:val="00BA063C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EE0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4AB1"/>
    <w:rsid w:val="00CC5268"/>
    <w:rsid w:val="00CC58DB"/>
    <w:rsid w:val="00CC6CD9"/>
    <w:rsid w:val="00CD022A"/>
    <w:rsid w:val="00CD1851"/>
    <w:rsid w:val="00CD7198"/>
    <w:rsid w:val="00CE1B59"/>
    <w:rsid w:val="00CE3301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2313"/>
    <w:rsid w:val="00D1318E"/>
    <w:rsid w:val="00D13929"/>
    <w:rsid w:val="00D20C33"/>
    <w:rsid w:val="00D21BA2"/>
    <w:rsid w:val="00D2252E"/>
    <w:rsid w:val="00D27A09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211D"/>
    <w:rsid w:val="00D93A26"/>
    <w:rsid w:val="00D951E8"/>
    <w:rsid w:val="00DA2CAD"/>
    <w:rsid w:val="00DA44AB"/>
    <w:rsid w:val="00DA5632"/>
    <w:rsid w:val="00DA7A6C"/>
    <w:rsid w:val="00DA7F1F"/>
    <w:rsid w:val="00DC16D9"/>
    <w:rsid w:val="00DC3D7F"/>
    <w:rsid w:val="00DD0FA1"/>
    <w:rsid w:val="00DD24C2"/>
    <w:rsid w:val="00DD4C68"/>
    <w:rsid w:val="00DE1637"/>
    <w:rsid w:val="00DE2006"/>
    <w:rsid w:val="00DE4B8A"/>
    <w:rsid w:val="00DF1CD7"/>
    <w:rsid w:val="00DF598B"/>
    <w:rsid w:val="00DF6FC5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0ADB"/>
    <w:rsid w:val="00E94755"/>
    <w:rsid w:val="00E94CD7"/>
    <w:rsid w:val="00EA15C6"/>
    <w:rsid w:val="00EB6446"/>
    <w:rsid w:val="00EB762D"/>
    <w:rsid w:val="00EC3AD2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1D26"/>
    <w:rsid w:val="00F27F20"/>
    <w:rsid w:val="00F350E9"/>
    <w:rsid w:val="00F400EB"/>
    <w:rsid w:val="00F42BB5"/>
    <w:rsid w:val="00F454F7"/>
    <w:rsid w:val="00F47A8E"/>
    <w:rsid w:val="00F529B7"/>
    <w:rsid w:val="00F53BD0"/>
    <w:rsid w:val="00F544E4"/>
    <w:rsid w:val="00F64E1A"/>
    <w:rsid w:val="00F6554C"/>
    <w:rsid w:val="00F65F3D"/>
    <w:rsid w:val="00F671E3"/>
    <w:rsid w:val="00F730C7"/>
    <w:rsid w:val="00F74513"/>
    <w:rsid w:val="00F745C8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C5E23"/>
    <w:rsid w:val="00FC5EC2"/>
    <w:rsid w:val="00FE0BDE"/>
    <w:rsid w:val="00FE3FD8"/>
    <w:rsid w:val="00FE516C"/>
    <w:rsid w:val="00FF02DD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F6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7423E"/>
    <w:rsid w:val="00133606"/>
    <w:rsid w:val="00173693"/>
    <w:rsid w:val="00184176"/>
    <w:rsid w:val="0020453E"/>
    <w:rsid w:val="00227E67"/>
    <w:rsid w:val="002478FA"/>
    <w:rsid w:val="00266F76"/>
    <w:rsid w:val="00292D81"/>
    <w:rsid w:val="002A0162"/>
    <w:rsid w:val="002D3DBC"/>
    <w:rsid w:val="002E40A1"/>
    <w:rsid w:val="00347D6D"/>
    <w:rsid w:val="00354F42"/>
    <w:rsid w:val="00380DB3"/>
    <w:rsid w:val="003836BA"/>
    <w:rsid w:val="003A3EB5"/>
    <w:rsid w:val="00436816"/>
    <w:rsid w:val="00450E3B"/>
    <w:rsid w:val="00484059"/>
    <w:rsid w:val="00485882"/>
    <w:rsid w:val="00487063"/>
    <w:rsid w:val="004A76F7"/>
    <w:rsid w:val="00505CE4"/>
    <w:rsid w:val="00533751"/>
    <w:rsid w:val="00551644"/>
    <w:rsid w:val="00601DE9"/>
    <w:rsid w:val="00627476"/>
    <w:rsid w:val="00634E64"/>
    <w:rsid w:val="006709C1"/>
    <w:rsid w:val="006B31F3"/>
    <w:rsid w:val="006C3C50"/>
    <w:rsid w:val="006E7327"/>
    <w:rsid w:val="007045DB"/>
    <w:rsid w:val="007A05A8"/>
    <w:rsid w:val="008123E6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B64CC"/>
    <w:rsid w:val="009C3A14"/>
    <w:rsid w:val="009D02E8"/>
    <w:rsid w:val="009D3CB9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17AE5"/>
    <w:rsid w:val="00D425BB"/>
    <w:rsid w:val="00D45BCA"/>
    <w:rsid w:val="00D64F81"/>
    <w:rsid w:val="00D96D9D"/>
    <w:rsid w:val="00E10889"/>
    <w:rsid w:val="00E84AC1"/>
    <w:rsid w:val="00E90E27"/>
    <w:rsid w:val="00EA7BEA"/>
    <w:rsid w:val="00EB19B7"/>
    <w:rsid w:val="00EC03DB"/>
    <w:rsid w:val="00EE72D8"/>
    <w:rsid w:val="00EF18F1"/>
    <w:rsid w:val="00F20265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677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117/2023</vt:lpstr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117/2023</dc:title>
  <dc:creator>RAYSSA FERREIRA ALENCAR</dc:creator>
  <cp:keywords>SEE-PRC-2023/11656</cp:keywords>
  <dc:description>/2017</dc:description>
  <cp:lastModifiedBy>Ana Clara Martins</cp:lastModifiedBy>
  <cp:revision>4</cp:revision>
  <cp:lastPrinted>2016-04-12T19:20:00Z</cp:lastPrinted>
  <dcterms:created xsi:type="dcterms:W3CDTF">2023-07-28T02:01:00Z</dcterms:created>
  <dcterms:modified xsi:type="dcterms:W3CDTF">2023-07-28T16:53:00Z</dcterms:modified>
</cp:coreProperties>
</file>